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BBDC" w14:textId="77777777" w:rsidR="00983265" w:rsidRDefault="004743C7">
      <w:pPr>
        <w:pStyle w:val="Heading1"/>
      </w:pPr>
      <w:r>
        <w:t xml:space="preserve">COMMONWEALTH </w:t>
      </w:r>
      <w:r>
        <w:rPr>
          <w:i/>
        </w:rPr>
        <w:t>of</w:t>
      </w:r>
      <w:r>
        <w:rPr>
          <w:i/>
          <w:spacing w:val="-22"/>
        </w:rPr>
        <w:t xml:space="preserve"> </w:t>
      </w:r>
      <w:r>
        <w:t>VIRGINIA</w:t>
      </w:r>
    </w:p>
    <w:p w14:paraId="5C17A676" w14:textId="6CB9CDBB" w:rsidR="00983265" w:rsidRDefault="00B43559">
      <w:pPr>
        <w:spacing w:before="271"/>
        <w:ind w:right="556"/>
        <w:jc w:val="center"/>
        <w:rPr>
          <w:b/>
          <w:sz w:val="24"/>
        </w:rPr>
      </w:pPr>
      <w:r>
        <w:rPr>
          <w:b/>
          <w:sz w:val="24"/>
          <w:u w:val="thick"/>
        </w:rPr>
        <w:t>Investment Grade</w:t>
      </w:r>
      <w:r w:rsidR="004743C7">
        <w:rPr>
          <w:b/>
          <w:sz w:val="24"/>
          <w:u w:val="thick"/>
        </w:rPr>
        <w:t xml:space="preserve"> Audit Memorandum of</w:t>
      </w:r>
      <w:r w:rsidR="004743C7">
        <w:rPr>
          <w:b/>
          <w:spacing w:val="-12"/>
          <w:sz w:val="24"/>
          <w:u w:val="thick"/>
        </w:rPr>
        <w:t xml:space="preserve"> </w:t>
      </w:r>
      <w:r w:rsidR="004743C7">
        <w:rPr>
          <w:b/>
          <w:sz w:val="24"/>
          <w:u w:val="thick"/>
        </w:rPr>
        <w:t>Understanding</w:t>
      </w:r>
    </w:p>
    <w:p w14:paraId="1259D7E8" w14:textId="77777777" w:rsidR="00983265" w:rsidRDefault="00983265">
      <w:pPr>
        <w:pStyle w:val="BodyText"/>
        <w:spacing w:before="6"/>
        <w:rPr>
          <w:b/>
          <w:sz w:val="15"/>
        </w:rPr>
      </w:pPr>
    </w:p>
    <w:p w14:paraId="1BBCAD5C" w14:textId="77777777" w:rsidR="00983265" w:rsidRDefault="004743C7">
      <w:pPr>
        <w:tabs>
          <w:tab w:val="left" w:pos="4420"/>
        </w:tabs>
        <w:spacing w:before="93"/>
        <w:ind w:left="100"/>
        <w:rPr>
          <w:i/>
          <w:sz w:val="24"/>
        </w:rPr>
      </w:pPr>
      <w:r>
        <w:rPr>
          <w:b/>
          <w:sz w:val="24"/>
        </w:rPr>
        <w:t>OWNER:</w:t>
      </w:r>
      <w:r>
        <w:rPr>
          <w:b/>
          <w:sz w:val="24"/>
        </w:rPr>
        <w:tab/>
      </w:r>
      <w:r>
        <w:rPr>
          <w:i/>
          <w:color w:val="FF0000"/>
          <w:sz w:val="24"/>
        </w:rPr>
        <w:t>The public body that will be signing the</w:t>
      </w:r>
      <w:r>
        <w:rPr>
          <w:i/>
          <w:color w:val="FF0000"/>
          <w:spacing w:val="-16"/>
          <w:sz w:val="24"/>
        </w:rPr>
        <w:t xml:space="preserve"> </w:t>
      </w:r>
      <w:r>
        <w:rPr>
          <w:i/>
          <w:color w:val="FF0000"/>
          <w:sz w:val="24"/>
        </w:rPr>
        <w:t>contract</w:t>
      </w:r>
    </w:p>
    <w:p w14:paraId="3053603D" w14:textId="77777777" w:rsidR="00983265" w:rsidRDefault="00983265">
      <w:pPr>
        <w:pStyle w:val="BodyText"/>
        <w:rPr>
          <w:i/>
          <w:sz w:val="24"/>
        </w:rPr>
      </w:pPr>
    </w:p>
    <w:p w14:paraId="099FD862" w14:textId="36C93CFA" w:rsidR="00983265" w:rsidRDefault="004743C7">
      <w:pPr>
        <w:tabs>
          <w:tab w:val="left" w:pos="4420"/>
        </w:tabs>
        <w:ind w:left="100"/>
        <w:rPr>
          <w:i/>
          <w:sz w:val="24"/>
        </w:rPr>
      </w:pPr>
      <w:r>
        <w:rPr>
          <w:b/>
          <w:sz w:val="24"/>
        </w:rPr>
        <w:t>ENERGY</w:t>
      </w:r>
      <w:r>
        <w:rPr>
          <w:b/>
          <w:spacing w:val="-8"/>
          <w:sz w:val="24"/>
        </w:rPr>
        <w:t xml:space="preserve"> </w:t>
      </w:r>
      <w:r w:rsidR="00B43559">
        <w:rPr>
          <w:b/>
          <w:spacing w:val="-8"/>
          <w:sz w:val="24"/>
        </w:rPr>
        <w:t xml:space="preserve">SERVICES </w:t>
      </w:r>
      <w:r>
        <w:rPr>
          <w:b/>
        </w:rPr>
        <w:t>PERFORMANCE</w:t>
      </w:r>
      <w:r>
        <w:rPr>
          <w:b/>
        </w:rPr>
        <w:tab/>
      </w:r>
      <w:r>
        <w:rPr>
          <w:i/>
          <w:color w:val="FF0000"/>
          <w:sz w:val="24"/>
        </w:rPr>
        <w:t xml:space="preserve">The Energy </w:t>
      </w:r>
      <w:r w:rsidR="00B43559">
        <w:rPr>
          <w:i/>
          <w:color w:val="FF0000"/>
          <w:sz w:val="24"/>
        </w:rPr>
        <w:t xml:space="preserve">Services </w:t>
      </w:r>
      <w:r>
        <w:rPr>
          <w:i/>
          <w:color w:val="FF0000"/>
          <w:sz w:val="24"/>
        </w:rPr>
        <w:t>Performance Contractor</w:t>
      </w:r>
    </w:p>
    <w:p w14:paraId="543CE15F" w14:textId="77777777" w:rsidR="00983265" w:rsidRDefault="004743C7">
      <w:pPr>
        <w:spacing w:before="5"/>
        <w:ind w:left="100"/>
        <w:rPr>
          <w:b/>
          <w:sz w:val="24"/>
        </w:rPr>
      </w:pPr>
      <w:r>
        <w:rPr>
          <w:b/>
          <w:sz w:val="24"/>
        </w:rPr>
        <w:t>CONTRACTOR:</w:t>
      </w:r>
    </w:p>
    <w:p w14:paraId="3E9ED513" w14:textId="77777777" w:rsidR="00983265" w:rsidRDefault="00983265">
      <w:pPr>
        <w:pStyle w:val="BodyText"/>
        <w:spacing w:before="6"/>
        <w:rPr>
          <w:b/>
          <w:sz w:val="23"/>
        </w:rPr>
      </w:pPr>
    </w:p>
    <w:p w14:paraId="6E611264" w14:textId="32D5AA29" w:rsidR="00983265" w:rsidRDefault="004743C7">
      <w:pPr>
        <w:tabs>
          <w:tab w:val="left" w:pos="4420"/>
        </w:tabs>
        <w:ind w:left="4421" w:right="779" w:hanging="4321"/>
        <w:rPr>
          <w:i/>
          <w:sz w:val="24"/>
        </w:rPr>
      </w:pPr>
      <w:r>
        <w:rPr>
          <w:b/>
          <w:sz w:val="24"/>
        </w:rPr>
        <w:t>TITLE</w:t>
      </w:r>
      <w:r>
        <w:rPr>
          <w:b/>
          <w:spacing w:val="-1"/>
          <w:sz w:val="24"/>
        </w:rPr>
        <w:t xml:space="preserve"> </w:t>
      </w:r>
      <w:r>
        <w:rPr>
          <w:b/>
          <w:sz w:val="24"/>
        </w:rPr>
        <w:t>OF</w:t>
      </w:r>
      <w:r>
        <w:rPr>
          <w:b/>
          <w:spacing w:val="-3"/>
          <w:sz w:val="24"/>
        </w:rPr>
        <w:t xml:space="preserve"> </w:t>
      </w:r>
      <w:r>
        <w:rPr>
          <w:b/>
          <w:sz w:val="24"/>
        </w:rPr>
        <w:t>PROJECT:</w:t>
      </w:r>
      <w:r>
        <w:rPr>
          <w:b/>
          <w:sz w:val="24"/>
        </w:rPr>
        <w:tab/>
      </w:r>
      <w:r>
        <w:rPr>
          <w:i/>
          <w:sz w:val="24"/>
        </w:rPr>
        <w:t xml:space="preserve">Energy </w:t>
      </w:r>
      <w:r w:rsidR="00B43559">
        <w:rPr>
          <w:i/>
          <w:sz w:val="24"/>
        </w:rPr>
        <w:t xml:space="preserve">Services </w:t>
      </w:r>
      <w:r>
        <w:rPr>
          <w:i/>
          <w:sz w:val="24"/>
        </w:rPr>
        <w:t>Performance Contract for the</w:t>
      </w:r>
      <w:r>
        <w:rPr>
          <w:i/>
          <w:spacing w:val="-20"/>
          <w:sz w:val="24"/>
        </w:rPr>
        <w:t xml:space="preserve"> </w:t>
      </w:r>
      <w:r>
        <w:rPr>
          <w:i/>
          <w:sz w:val="24"/>
        </w:rPr>
        <w:t>following facilities and/or locations:</w:t>
      </w:r>
      <w:r>
        <w:rPr>
          <w:i/>
          <w:spacing w:val="64"/>
          <w:sz w:val="24"/>
        </w:rPr>
        <w:t xml:space="preserve"> </w:t>
      </w:r>
      <w:r>
        <w:rPr>
          <w:i/>
          <w:color w:val="FF0000"/>
          <w:sz w:val="24"/>
        </w:rPr>
        <w:t>List</w:t>
      </w:r>
    </w:p>
    <w:p w14:paraId="1D0B7407" w14:textId="77777777" w:rsidR="00983265" w:rsidRDefault="00983265">
      <w:pPr>
        <w:pStyle w:val="BodyText"/>
        <w:rPr>
          <w:i/>
        </w:rPr>
      </w:pPr>
    </w:p>
    <w:p w14:paraId="5B6EE105" w14:textId="77777777" w:rsidR="00983265" w:rsidRDefault="004743C7">
      <w:pPr>
        <w:tabs>
          <w:tab w:val="left" w:pos="4420"/>
        </w:tabs>
        <w:ind w:left="100"/>
        <w:rPr>
          <w:i/>
          <w:sz w:val="24"/>
        </w:rPr>
      </w:pPr>
      <w:r>
        <w:rPr>
          <w:b/>
          <w:sz w:val="24"/>
        </w:rPr>
        <w:t>PROJECT</w:t>
      </w:r>
      <w:r>
        <w:rPr>
          <w:b/>
          <w:spacing w:val="-3"/>
          <w:sz w:val="24"/>
        </w:rPr>
        <w:t xml:space="preserve"> </w:t>
      </w:r>
      <w:r>
        <w:rPr>
          <w:b/>
          <w:sz w:val="24"/>
        </w:rPr>
        <w:t>CODE:</w:t>
      </w:r>
      <w:r>
        <w:rPr>
          <w:b/>
          <w:sz w:val="24"/>
        </w:rPr>
        <w:tab/>
      </w:r>
      <w:r>
        <w:rPr>
          <w:i/>
          <w:sz w:val="24"/>
        </w:rPr>
        <w:t>NA</w:t>
      </w:r>
    </w:p>
    <w:p w14:paraId="47BB6AA9" w14:textId="77777777" w:rsidR="00983265" w:rsidRDefault="00983265">
      <w:pPr>
        <w:pStyle w:val="BodyText"/>
        <w:spacing w:before="5"/>
        <w:rPr>
          <w:i/>
          <w:sz w:val="24"/>
        </w:rPr>
      </w:pPr>
    </w:p>
    <w:p w14:paraId="7BF7BA2B" w14:textId="77777777" w:rsidR="00983265" w:rsidRDefault="004743C7">
      <w:pPr>
        <w:ind w:left="100"/>
        <w:rPr>
          <w:b/>
          <w:sz w:val="24"/>
        </w:rPr>
      </w:pPr>
      <w:r>
        <w:rPr>
          <w:b/>
          <w:sz w:val="24"/>
        </w:rPr>
        <w:t>DATE OF MOU:</w:t>
      </w:r>
    </w:p>
    <w:p w14:paraId="69AE0F96" w14:textId="77777777" w:rsidR="00983265" w:rsidRDefault="00983265">
      <w:pPr>
        <w:pStyle w:val="BodyText"/>
        <w:spacing w:before="11"/>
        <w:rPr>
          <w:b/>
          <w:sz w:val="15"/>
        </w:rPr>
      </w:pPr>
    </w:p>
    <w:p w14:paraId="62E44560" w14:textId="77777777" w:rsidR="00983265" w:rsidRDefault="00983265">
      <w:pPr>
        <w:pStyle w:val="BodyText"/>
        <w:spacing w:before="11"/>
        <w:rPr>
          <w:b/>
          <w:sz w:val="31"/>
        </w:rPr>
      </w:pPr>
    </w:p>
    <w:p w14:paraId="7D45B019" w14:textId="6E64FD69" w:rsidR="00983265" w:rsidRDefault="004743C7" w:rsidP="00B43559">
      <w:pPr>
        <w:ind w:left="100"/>
        <w:rPr>
          <w:b/>
          <w:sz w:val="12"/>
        </w:rPr>
      </w:pPr>
      <w:r>
        <w:rPr>
          <w:b/>
          <w:sz w:val="20"/>
        </w:rPr>
        <w:t>ABBREVIATIONS</w:t>
      </w:r>
    </w:p>
    <w:p w14:paraId="7581A7A4" w14:textId="77777777" w:rsidR="00983265" w:rsidRDefault="004743C7">
      <w:pPr>
        <w:pStyle w:val="ListParagraph"/>
        <w:numPr>
          <w:ilvl w:val="0"/>
          <w:numId w:val="12"/>
        </w:numPr>
        <w:tabs>
          <w:tab w:val="left" w:pos="971"/>
          <w:tab w:val="left" w:pos="972"/>
        </w:tabs>
        <w:spacing w:before="93"/>
        <w:rPr>
          <w:sz w:val="20"/>
        </w:rPr>
      </w:pPr>
      <w:r>
        <w:rPr>
          <w:sz w:val="20"/>
        </w:rPr>
        <w:t>ASHRAE: American Society of Heating, Refrigerating and Air-Conditioning</w:t>
      </w:r>
      <w:r>
        <w:rPr>
          <w:spacing w:val="-2"/>
          <w:sz w:val="20"/>
        </w:rPr>
        <w:t xml:space="preserve"> </w:t>
      </w:r>
      <w:r>
        <w:rPr>
          <w:sz w:val="20"/>
        </w:rPr>
        <w:t>Engineers</w:t>
      </w:r>
    </w:p>
    <w:p w14:paraId="0A092276" w14:textId="77777777" w:rsidR="00983265" w:rsidRDefault="004743C7">
      <w:pPr>
        <w:pStyle w:val="ListParagraph"/>
        <w:numPr>
          <w:ilvl w:val="0"/>
          <w:numId w:val="12"/>
        </w:numPr>
        <w:tabs>
          <w:tab w:val="left" w:pos="971"/>
          <w:tab w:val="left" w:pos="972"/>
        </w:tabs>
        <w:spacing w:before="1"/>
        <w:rPr>
          <w:sz w:val="20"/>
        </w:rPr>
      </w:pPr>
      <w:r>
        <w:rPr>
          <w:sz w:val="20"/>
        </w:rPr>
        <w:t>IPMVP: The International Performance Measurement &amp; Verification</w:t>
      </w:r>
      <w:r>
        <w:rPr>
          <w:spacing w:val="-6"/>
          <w:sz w:val="20"/>
        </w:rPr>
        <w:t xml:space="preserve"> </w:t>
      </w:r>
      <w:r>
        <w:rPr>
          <w:sz w:val="20"/>
        </w:rPr>
        <w:t>Protocol.</w:t>
      </w:r>
    </w:p>
    <w:p w14:paraId="1B7BC14A" w14:textId="77777777" w:rsidR="00983265" w:rsidRDefault="004743C7">
      <w:pPr>
        <w:pStyle w:val="ListParagraph"/>
        <w:numPr>
          <w:ilvl w:val="0"/>
          <w:numId w:val="12"/>
        </w:numPr>
        <w:tabs>
          <w:tab w:val="left" w:pos="971"/>
          <w:tab w:val="left" w:pos="972"/>
        </w:tabs>
        <w:spacing w:line="229" w:lineRule="exact"/>
        <w:rPr>
          <w:sz w:val="20"/>
        </w:rPr>
      </w:pPr>
      <w:r>
        <w:rPr>
          <w:sz w:val="20"/>
        </w:rPr>
        <w:t>CDD: Cooling degree</w:t>
      </w:r>
      <w:r>
        <w:rPr>
          <w:spacing w:val="-9"/>
          <w:sz w:val="20"/>
        </w:rPr>
        <w:t xml:space="preserve"> </w:t>
      </w:r>
      <w:r>
        <w:rPr>
          <w:sz w:val="20"/>
        </w:rPr>
        <w:t>days.</w:t>
      </w:r>
    </w:p>
    <w:p w14:paraId="75B3051A" w14:textId="77777777" w:rsidR="00983265" w:rsidRDefault="004743C7">
      <w:pPr>
        <w:pStyle w:val="ListParagraph"/>
        <w:numPr>
          <w:ilvl w:val="0"/>
          <w:numId w:val="12"/>
        </w:numPr>
        <w:tabs>
          <w:tab w:val="left" w:pos="971"/>
          <w:tab w:val="left" w:pos="972"/>
        </w:tabs>
        <w:spacing w:line="229" w:lineRule="exact"/>
        <w:rPr>
          <w:sz w:val="20"/>
        </w:rPr>
      </w:pPr>
      <w:r>
        <w:rPr>
          <w:sz w:val="20"/>
        </w:rPr>
        <w:t>HDD: Heating degree</w:t>
      </w:r>
      <w:r>
        <w:rPr>
          <w:spacing w:val="-8"/>
          <w:sz w:val="20"/>
        </w:rPr>
        <w:t xml:space="preserve"> </w:t>
      </w:r>
      <w:r>
        <w:rPr>
          <w:sz w:val="20"/>
        </w:rPr>
        <w:t>days.</w:t>
      </w:r>
    </w:p>
    <w:p w14:paraId="6FD7B2C0" w14:textId="795C99CC" w:rsidR="00983265" w:rsidRDefault="004743C7">
      <w:pPr>
        <w:pStyle w:val="ListParagraph"/>
        <w:numPr>
          <w:ilvl w:val="0"/>
          <w:numId w:val="12"/>
        </w:numPr>
        <w:tabs>
          <w:tab w:val="left" w:pos="971"/>
          <w:tab w:val="left" w:pos="972"/>
        </w:tabs>
        <w:ind w:right="1803"/>
        <w:rPr>
          <w:sz w:val="20"/>
        </w:rPr>
      </w:pPr>
      <w:r>
        <w:rPr>
          <w:sz w:val="20"/>
        </w:rPr>
        <w:t xml:space="preserve">CPSM: Commonwealth of Virginia Construction &amp; Professional Services </w:t>
      </w:r>
      <w:r w:rsidR="00177185">
        <w:rPr>
          <w:sz w:val="20"/>
        </w:rPr>
        <w:t xml:space="preserve">Manual </w:t>
      </w:r>
      <w:r w:rsidR="00177185">
        <w:rPr>
          <w:spacing w:val="-44"/>
          <w:sz w:val="20"/>
        </w:rPr>
        <w:t>for</w:t>
      </w:r>
      <w:r>
        <w:rPr>
          <w:sz w:val="20"/>
        </w:rPr>
        <w:t xml:space="preserve"> Architect/Engineers, latest</w:t>
      </w:r>
      <w:r>
        <w:rPr>
          <w:spacing w:val="-2"/>
          <w:sz w:val="20"/>
        </w:rPr>
        <w:t xml:space="preserve"> </w:t>
      </w:r>
      <w:r>
        <w:rPr>
          <w:sz w:val="20"/>
        </w:rPr>
        <w:t>revision.</w:t>
      </w:r>
    </w:p>
    <w:p w14:paraId="40F156C7" w14:textId="77777777" w:rsidR="00983265" w:rsidRDefault="004743C7">
      <w:pPr>
        <w:pStyle w:val="ListParagraph"/>
        <w:numPr>
          <w:ilvl w:val="0"/>
          <w:numId w:val="12"/>
        </w:numPr>
        <w:tabs>
          <w:tab w:val="left" w:pos="971"/>
          <w:tab w:val="left" w:pos="972"/>
        </w:tabs>
        <w:spacing w:before="2"/>
        <w:rPr>
          <w:sz w:val="20"/>
        </w:rPr>
      </w:pPr>
      <w:r>
        <w:rPr>
          <w:sz w:val="20"/>
        </w:rPr>
        <w:t>ECM: Energy Conservation</w:t>
      </w:r>
      <w:r>
        <w:rPr>
          <w:spacing w:val="-3"/>
          <w:sz w:val="20"/>
        </w:rPr>
        <w:t xml:space="preserve"> </w:t>
      </w:r>
      <w:r>
        <w:rPr>
          <w:sz w:val="20"/>
        </w:rPr>
        <w:t>Measures.</w:t>
      </w:r>
    </w:p>
    <w:p w14:paraId="507AD97A" w14:textId="5B8FD459" w:rsidR="006A6822" w:rsidRDefault="004743C7">
      <w:pPr>
        <w:pStyle w:val="ListParagraph"/>
        <w:numPr>
          <w:ilvl w:val="0"/>
          <w:numId w:val="12"/>
        </w:numPr>
        <w:tabs>
          <w:tab w:val="left" w:pos="971"/>
          <w:tab w:val="left" w:pos="972"/>
        </w:tabs>
        <w:rPr>
          <w:sz w:val="20"/>
        </w:rPr>
      </w:pPr>
      <w:r>
        <w:rPr>
          <w:sz w:val="20"/>
        </w:rPr>
        <w:t>E</w:t>
      </w:r>
      <w:r w:rsidR="00B43559">
        <w:rPr>
          <w:sz w:val="20"/>
        </w:rPr>
        <w:t>S</w:t>
      </w:r>
      <w:r>
        <w:rPr>
          <w:sz w:val="20"/>
        </w:rPr>
        <w:t xml:space="preserve">PC: Energy </w:t>
      </w:r>
      <w:r w:rsidR="00B43559">
        <w:rPr>
          <w:sz w:val="20"/>
        </w:rPr>
        <w:t xml:space="preserve">Services </w:t>
      </w:r>
      <w:r>
        <w:rPr>
          <w:sz w:val="20"/>
        </w:rPr>
        <w:t>Performance Contract</w:t>
      </w:r>
    </w:p>
    <w:p w14:paraId="059AE0D8" w14:textId="165F70F3" w:rsidR="00983265" w:rsidRDefault="006A6822">
      <w:pPr>
        <w:pStyle w:val="ListParagraph"/>
        <w:numPr>
          <w:ilvl w:val="0"/>
          <w:numId w:val="12"/>
        </w:numPr>
        <w:tabs>
          <w:tab w:val="left" w:pos="971"/>
          <w:tab w:val="left" w:pos="972"/>
        </w:tabs>
        <w:rPr>
          <w:sz w:val="20"/>
        </w:rPr>
      </w:pPr>
      <w:r>
        <w:rPr>
          <w:sz w:val="20"/>
        </w:rPr>
        <w:t xml:space="preserve">ESCO: </w:t>
      </w:r>
      <w:r w:rsidR="004743C7">
        <w:rPr>
          <w:sz w:val="20"/>
        </w:rPr>
        <w:t>Energy Services Company</w:t>
      </w:r>
      <w:r w:rsidR="004743C7">
        <w:rPr>
          <w:spacing w:val="-14"/>
          <w:sz w:val="20"/>
        </w:rPr>
        <w:t xml:space="preserve"> </w:t>
      </w:r>
    </w:p>
    <w:p w14:paraId="21B07C10" w14:textId="77777777" w:rsidR="00983265" w:rsidRDefault="004743C7">
      <w:pPr>
        <w:pStyle w:val="ListParagraph"/>
        <w:numPr>
          <w:ilvl w:val="0"/>
          <w:numId w:val="12"/>
        </w:numPr>
        <w:tabs>
          <w:tab w:val="left" w:pos="971"/>
          <w:tab w:val="left" w:pos="972"/>
        </w:tabs>
        <w:spacing w:before="1"/>
        <w:rPr>
          <w:sz w:val="20"/>
        </w:rPr>
      </w:pPr>
      <w:r>
        <w:rPr>
          <w:sz w:val="20"/>
        </w:rPr>
        <w:t>MOU: Memorandum of</w:t>
      </w:r>
      <w:r>
        <w:rPr>
          <w:spacing w:val="3"/>
          <w:sz w:val="20"/>
        </w:rPr>
        <w:t xml:space="preserve"> </w:t>
      </w:r>
      <w:r>
        <w:rPr>
          <w:sz w:val="20"/>
        </w:rPr>
        <w:t>Understanding.</w:t>
      </w:r>
    </w:p>
    <w:p w14:paraId="0A943121" w14:textId="77777777" w:rsidR="00983265" w:rsidRDefault="004743C7">
      <w:pPr>
        <w:pStyle w:val="ListParagraph"/>
        <w:numPr>
          <w:ilvl w:val="0"/>
          <w:numId w:val="12"/>
        </w:numPr>
        <w:tabs>
          <w:tab w:val="left" w:pos="971"/>
          <w:tab w:val="left" w:pos="972"/>
        </w:tabs>
        <w:spacing w:before="2"/>
        <w:rPr>
          <w:sz w:val="20"/>
        </w:rPr>
      </w:pPr>
      <w:r>
        <w:rPr>
          <w:sz w:val="20"/>
        </w:rPr>
        <w:t>OWNER: Public</w:t>
      </w:r>
      <w:r>
        <w:rPr>
          <w:spacing w:val="-2"/>
          <w:sz w:val="20"/>
        </w:rPr>
        <w:t xml:space="preserve"> </w:t>
      </w:r>
      <w:r>
        <w:rPr>
          <w:sz w:val="20"/>
        </w:rPr>
        <w:t>body.</w:t>
      </w:r>
    </w:p>
    <w:p w14:paraId="722D851E" w14:textId="77777777" w:rsidR="00983265" w:rsidRDefault="004743C7">
      <w:pPr>
        <w:pStyle w:val="ListParagraph"/>
        <w:numPr>
          <w:ilvl w:val="0"/>
          <w:numId w:val="12"/>
        </w:numPr>
        <w:tabs>
          <w:tab w:val="left" w:pos="971"/>
          <w:tab w:val="left" w:pos="972"/>
        </w:tabs>
        <w:spacing w:before="1"/>
        <w:rPr>
          <w:sz w:val="20"/>
        </w:rPr>
      </w:pPr>
      <w:r>
        <w:rPr>
          <w:sz w:val="20"/>
        </w:rPr>
        <w:t>VUSBC: Virginia Uniform Statewide Building</w:t>
      </w:r>
      <w:r>
        <w:rPr>
          <w:spacing w:val="5"/>
          <w:sz w:val="20"/>
        </w:rPr>
        <w:t xml:space="preserve"> </w:t>
      </w:r>
      <w:r>
        <w:rPr>
          <w:sz w:val="20"/>
        </w:rPr>
        <w:t>Code.</w:t>
      </w:r>
    </w:p>
    <w:p w14:paraId="5758D0B3" w14:textId="77777777" w:rsidR="00983265" w:rsidRDefault="00983265">
      <w:pPr>
        <w:pStyle w:val="BodyText"/>
        <w:spacing w:before="5"/>
        <w:rPr>
          <w:sz w:val="19"/>
        </w:rPr>
      </w:pPr>
    </w:p>
    <w:p w14:paraId="054B4629" w14:textId="7E231F15" w:rsidR="00983265" w:rsidRDefault="004743C7">
      <w:pPr>
        <w:ind w:left="100"/>
        <w:rPr>
          <w:b/>
          <w:sz w:val="20"/>
        </w:rPr>
      </w:pPr>
      <w:r>
        <w:rPr>
          <w:b/>
          <w:sz w:val="20"/>
        </w:rPr>
        <w:t xml:space="preserve">The </w:t>
      </w:r>
      <w:r w:rsidR="00BF4056">
        <w:rPr>
          <w:b/>
          <w:sz w:val="20"/>
        </w:rPr>
        <w:t>ESCO</w:t>
      </w:r>
      <w:r>
        <w:rPr>
          <w:b/>
          <w:sz w:val="20"/>
        </w:rPr>
        <w:t xml:space="preserve"> agrees to provide the following services for the above-identified project:</w:t>
      </w:r>
    </w:p>
    <w:p w14:paraId="33CF5249" w14:textId="77777777" w:rsidR="00983265" w:rsidRDefault="00983265">
      <w:pPr>
        <w:pStyle w:val="BodyText"/>
        <w:spacing w:before="1"/>
        <w:rPr>
          <w:b/>
          <w:sz w:val="20"/>
        </w:rPr>
      </w:pPr>
    </w:p>
    <w:p w14:paraId="3394879F" w14:textId="7FAB11D7" w:rsidR="00983265" w:rsidRDefault="00BF4056">
      <w:pPr>
        <w:pStyle w:val="ListParagraph"/>
        <w:numPr>
          <w:ilvl w:val="0"/>
          <w:numId w:val="11"/>
        </w:numPr>
        <w:tabs>
          <w:tab w:val="left" w:pos="820"/>
          <w:tab w:val="left" w:pos="821"/>
        </w:tabs>
        <w:ind w:hanging="721"/>
        <w:jc w:val="left"/>
        <w:rPr>
          <w:b/>
          <w:sz w:val="20"/>
        </w:rPr>
      </w:pPr>
      <w:r>
        <w:rPr>
          <w:b/>
          <w:sz w:val="20"/>
          <w:u w:val="thick"/>
        </w:rPr>
        <w:t>ESCO</w:t>
      </w:r>
      <w:r w:rsidR="004743C7">
        <w:rPr>
          <w:b/>
          <w:spacing w:val="1"/>
          <w:sz w:val="20"/>
          <w:u w:val="thick"/>
        </w:rPr>
        <w:t xml:space="preserve"> </w:t>
      </w:r>
      <w:r w:rsidR="004743C7">
        <w:rPr>
          <w:b/>
          <w:sz w:val="20"/>
          <w:u w:val="thick"/>
        </w:rPr>
        <w:t>SERVICES:</w:t>
      </w:r>
    </w:p>
    <w:p w14:paraId="6423B514" w14:textId="77777777" w:rsidR="00983265" w:rsidRDefault="00983265">
      <w:pPr>
        <w:pStyle w:val="BodyText"/>
        <w:spacing w:before="4"/>
        <w:rPr>
          <w:b/>
          <w:sz w:val="12"/>
        </w:rPr>
      </w:pPr>
    </w:p>
    <w:p w14:paraId="48E6A3B2" w14:textId="1FDA1F4A" w:rsidR="00983265" w:rsidRDefault="004743C7">
      <w:pPr>
        <w:spacing w:before="95" w:line="237" w:lineRule="auto"/>
        <w:ind w:left="820" w:right="658"/>
        <w:jc w:val="both"/>
        <w:rPr>
          <w:sz w:val="20"/>
        </w:rPr>
      </w:pPr>
      <w:r>
        <w:rPr>
          <w:sz w:val="20"/>
        </w:rPr>
        <w:t xml:space="preserve">The </w:t>
      </w:r>
      <w:r w:rsidR="00BF4056">
        <w:rPr>
          <w:sz w:val="20"/>
        </w:rPr>
        <w:t>ESCO</w:t>
      </w:r>
      <w:r>
        <w:rPr>
          <w:sz w:val="20"/>
        </w:rPr>
        <w:t xml:space="preserve"> will perform </w:t>
      </w:r>
      <w:r w:rsidR="00B43559">
        <w:rPr>
          <w:sz w:val="20"/>
        </w:rPr>
        <w:t>an</w:t>
      </w:r>
      <w:r>
        <w:rPr>
          <w:sz w:val="20"/>
        </w:rPr>
        <w:t xml:space="preserve"> </w:t>
      </w:r>
      <w:r w:rsidR="00B43559">
        <w:rPr>
          <w:sz w:val="20"/>
        </w:rPr>
        <w:t>Investment Grade Audit</w:t>
      </w:r>
      <w:r>
        <w:rPr>
          <w:sz w:val="20"/>
        </w:rPr>
        <w:t xml:space="preserve"> and determine the feasibility of entering into an Energy Performance Contract to provide for installation and implementation of energy and water savings measures at the Owner's facilities. </w:t>
      </w:r>
      <w:r>
        <w:rPr>
          <w:sz w:val="20"/>
          <w:shd w:val="clear" w:color="auto" w:fill="FFFF00"/>
        </w:rPr>
        <w:t xml:space="preserve">The completion of the </w:t>
      </w:r>
      <w:r w:rsidR="00B43559">
        <w:rPr>
          <w:sz w:val="20"/>
          <w:shd w:val="clear" w:color="auto" w:fill="FFFF00"/>
        </w:rPr>
        <w:t>Investment Grade Audit</w:t>
      </w:r>
      <w:r>
        <w:rPr>
          <w:sz w:val="20"/>
          <w:shd w:val="clear" w:color="auto" w:fill="FFFF00"/>
        </w:rPr>
        <w:t xml:space="preserve"> shall</w:t>
      </w:r>
      <w:r>
        <w:rPr>
          <w:sz w:val="20"/>
        </w:rPr>
        <w:t xml:space="preserve"> be </w:t>
      </w:r>
      <w:r>
        <w:rPr>
          <w:b/>
          <w:sz w:val="20"/>
          <w:shd w:val="clear" w:color="auto" w:fill="FFFF00"/>
        </w:rPr>
        <w:t xml:space="preserve">XX </w:t>
      </w:r>
      <w:r>
        <w:rPr>
          <w:sz w:val="20"/>
          <w:shd w:val="clear" w:color="auto" w:fill="FFFF00"/>
        </w:rPr>
        <w:t>days from the execution of this agreement unless otherwise negotiated by the Owner.</w:t>
      </w:r>
    </w:p>
    <w:p w14:paraId="5322BEED" w14:textId="77777777" w:rsidR="00983265" w:rsidRDefault="00983265">
      <w:pPr>
        <w:pStyle w:val="BodyText"/>
        <w:spacing w:before="8"/>
        <w:rPr>
          <w:sz w:val="20"/>
        </w:rPr>
      </w:pPr>
    </w:p>
    <w:p w14:paraId="77036D13" w14:textId="44BBF85D" w:rsidR="00983265" w:rsidRDefault="004743C7">
      <w:pPr>
        <w:ind w:left="820" w:right="660"/>
        <w:jc w:val="both"/>
        <w:rPr>
          <w:sz w:val="20"/>
        </w:rPr>
      </w:pPr>
      <w:r>
        <w:rPr>
          <w:sz w:val="20"/>
        </w:rPr>
        <w:t xml:space="preserve">The </w:t>
      </w:r>
      <w:r w:rsidR="00BF4056">
        <w:rPr>
          <w:sz w:val="20"/>
        </w:rPr>
        <w:t>ESCO</w:t>
      </w:r>
      <w:r>
        <w:rPr>
          <w:sz w:val="20"/>
        </w:rPr>
        <w:t xml:space="preserve"> agrees to perform a</w:t>
      </w:r>
      <w:r w:rsidR="00B43559">
        <w:rPr>
          <w:sz w:val="20"/>
        </w:rPr>
        <w:t>n</w:t>
      </w:r>
      <w:r>
        <w:rPr>
          <w:sz w:val="20"/>
        </w:rPr>
        <w:t xml:space="preserve"> </w:t>
      </w:r>
      <w:r w:rsidR="00B43559">
        <w:rPr>
          <w:sz w:val="20"/>
        </w:rPr>
        <w:t>Investment Grade Audit</w:t>
      </w:r>
      <w:r>
        <w:rPr>
          <w:sz w:val="20"/>
        </w:rPr>
        <w:t xml:space="preserve"> in accordance with the </w:t>
      </w:r>
      <w:r w:rsidR="00B43559">
        <w:rPr>
          <w:sz w:val="20"/>
        </w:rPr>
        <w:t>Investment Grade Audit</w:t>
      </w:r>
      <w:r>
        <w:rPr>
          <w:sz w:val="20"/>
          <w:shd w:val="clear" w:color="auto" w:fill="FFFF00"/>
        </w:rPr>
        <w:t xml:space="preserve"> Phase.</w:t>
      </w:r>
    </w:p>
    <w:p w14:paraId="597C7015" w14:textId="77777777" w:rsidR="00983265" w:rsidRDefault="00983265">
      <w:pPr>
        <w:pStyle w:val="BodyText"/>
        <w:spacing w:before="10"/>
        <w:rPr>
          <w:sz w:val="19"/>
        </w:rPr>
      </w:pPr>
    </w:p>
    <w:p w14:paraId="15E4AAFA" w14:textId="35D62C9B" w:rsidR="00983265" w:rsidRDefault="004743C7">
      <w:pPr>
        <w:tabs>
          <w:tab w:val="left" w:pos="4540"/>
        </w:tabs>
        <w:ind w:left="820" w:right="660"/>
        <w:jc w:val="both"/>
        <w:rPr>
          <w:sz w:val="20"/>
        </w:rPr>
      </w:pPr>
      <w:r>
        <w:rPr>
          <w:sz w:val="20"/>
        </w:rPr>
        <w:t xml:space="preserve">The </w:t>
      </w:r>
      <w:r w:rsidR="00BF4056">
        <w:rPr>
          <w:sz w:val="20"/>
        </w:rPr>
        <w:t>ESCO</w:t>
      </w:r>
      <w:r>
        <w:rPr>
          <w:sz w:val="20"/>
        </w:rPr>
        <w:t xml:space="preserve"> agrees that this </w:t>
      </w:r>
      <w:r w:rsidR="00B43559">
        <w:rPr>
          <w:sz w:val="20"/>
        </w:rPr>
        <w:t>Investment Grade Audit</w:t>
      </w:r>
      <w:r>
        <w:rPr>
          <w:sz w:val="20"/>
        </w:rPr>
        <w:t xml:space="preserve"> shall be completed and delivered to the Agency no</w:t>
      </w:r>
      <w:r>
        <w:rPr>
          <w:spacing w:val="-6"/>
          <w:sz w:val="20"/>
        </w:rPr>
        <w:t xml:space="preserve"> </w:t>
      </w:r>
      <w:r>
        <w:rPr>
          <w:sz w:val="20"/>
        </w:rPr>
        <w:t>later</w:t>
      </w:r>
      <w:r>
        <w:rPr>
          <w:spacing w:val="-4"/>
          <w:sz w:val="20"/>
        </w:rPr>
        <w:t xml:space="preserve"> </w:t>
      </w:r>
      <w:r>
        <w:rPr>
          <w:sz w:val="20"/>
        </w:rPr>
        <w:t>than</w:t>
      </w:r>
      <w:r>
        <w:rPr>
          <w:sz w:val="20"/>
          <w:u w:val="single"/>
        </w:rPr>
        <w:t xml:space="preserve"> </w:t>
      </w:r>
      <w:r>
        <w:rPr>
          <w:sz w:val="20"/>
          <w:u w:val="single"/>
        </w:rPr>
        <w:tab/>
      </w:r>
      <w:r>
        <w:rPr>
          <w:sz w:val="20"/>
        </w:rPr>
        <w:t>.</w:t>
      </w:r>
    </w:p>
    <w:p w14:paraId="007FE808" w14:textId="77777777" w:rsidR="00983265" w:rsidRDefault="00983265">
      <w:pPr>
        <w:pStyle w:val="BodyText"/>
        <w:spacing w:before="1"/>
        <w:rPr>
          <w:sz w:val="12"/>
        </w:rPr>
      </w:pPr>
    </w:p>
    <w:p w14:paraId="45F518A7" w14:textId="3AF00F7A" w:rsidR="00983265" w:rsidRDefault="004743C7">
      <w:pPr>
        <w:spacing w:before="93"/>
        <w:ind w:left="820" w:right="654"/>
        <w:jc w:val="both"/>
        <w:rPr>
          <w:sz w:val="20"/>
        </w:rPr>
      </w:pPr>
      <w:r>
        <w:rPr>
          <w:sz w:val="20"/>
        </w:rPr>
        <w:t>Within</w:t>
      </w:r>
      <w:r>
        <w:rPr>
          <w:spacing w:val="-8"/>
          <w:sz w:val="20"/>
        </w:rPr>
        <w:t xml:space="preserve"> </w:t>
      </w:r>
      <w:r>
        <w:rPr>
          <w:sz w:val="20"/>
        </w:rPr>
        <w:t>30</w:t>
      </w:r>
      <w:r>
        <w:rPr>
          <w:spacing w:val="-8"/>
          <w:sz w:val="20"/>
        </w:rPr>
        <w:t xml:space="preserve"> </w:t>
      </w:r>
      <w:r>
        <w:rPr>
          <w:sz w:val="20"/>
        </w:rPr>
        <w:t>business</w:t>
      </w:r>
      <w:r>
        <w:rPr>
          <w:spacing w:val="-7"/>
          <w:sz w:val="20"/>
        </w:rPr>
        <w:t xml:space="preserve"> </w:t>
      </w:r>
      <w:r>
        <w:rPr>
          <w:sz w:val="20"/>
        </w:rPr>
        <w:t>days</w:t>
      </w:r>
      <w:r>
        <w:rPr>
          <w:spacing w:val="-7"/>
          <w:sz w:val="20"/>
        </w:rPr>
        <w:t xml:space="preserve"> </w:t>
      </w:r>
      <w:r>
        <w:rPr>
          <w:sz w:val="20"/>
        </w:rPr>
        <w:t>of</w:t>
      </w:r>
      <w:r>
        <w:rPr>
          <w:spacing w:val="-5"/>
          <w:sz w:val="20"/>
        </w:rPr>
        <w:t xml:space="preserve"> </w:t>
      </w:r>
      <w:r>
        <w:rPr>
          <w:sz w:val="20"/>
        </w:rPr>
        <w:t>receipt</w:t>
      </w:r>
      <w:r>
        <w:rPr>
          <w:spacing w:val="-8"/>
          <w:sz w:val="20"/>
        </w:rPr>
        <w:t xml:space="preserve"> </w:t>
      </w:r>
      <w:r>
        <w:rPr>
          <w:sz w:val="20"/>
        </w:rPr>
        <w:t>of</w:t>
      </w:r>
      <w:r>
        <w:rPr>
          <w:spacing w:val="-6"/>
          <w:sz w:val="20"/>
        </w:rPr>
        <w:t xml:space="preserve"> </w:t>
      </w:r>
      <w:r>
        <w:rPr>
          <w:sz w:val="20"/>
        </w:rPr>
        <w:t>the</w:t>
      </w:r>
      <w:r>
        <w:rPr>
          <w:spacing w:val="-8"/>
          <w:sz w:val="20"/>
        </w:rPr>
        <w:t xml:space="preserve"> </w:t>
      </w:r>
      <w:r w:rsidR="00B43559">
        <w:rPr>
          <w:sz w:val="20"/>
        </w:rPr>
        <w:t>Investment Grade Audit</w:t>
      </w:r>
      <w:r>
        <w:rPr>
          <w:sz w:val="20"/>
        </w:rPr>
        <w:t>,</w:t>
      </w:r>
      <w:r>
        <w:rPr>
          <w:spacing w:val="-8"/>
          <w:sz w:val="20"/>
        </w:rPr>
        <w:t xml:space="preserve"> </w:t>
      </w:r>
      <w:r>
        <w:rPr>
          <w:sz w:val="20"/>
        </w:rPr>
        <w:t>the</w:t>
      </w:r>
      <w:r>
        <w:rPr>
          <w:spacing w:val="-8"/>
          <w:sz w:val="20"/>
        </w:rPr>
        <w:t xml:space="preserve"> </w:t>
      </w:r>
      <w:r>
        <w:rPr>
          <w:sz w:val="20"/>
        </w:rPr>
        <w:t>Owner</w:t>
      </w:r>
      <w:r>
        <w:rPr>
          <w:spacing w:val="-9"/>
          <w:sz w:val="20"/>
        </w:rPr>
        <w:t xml:space="preserve"> </w:t>
      </w:r>
      <w:r>
        <w:rPr>
          <w:sz w:val="20"/>
        </w:rPr>
        <w:t>may</w:t>
      </w:r>
      <w:r>
        <w:rPr>
          <w:spacing w:val="-13"/>
          <w:sz w:val="20"/>
        </w:rPr>
        <w:t xml:space="preserve"> </w:t>
      </w:r>
      <w:r>
        <w:rPr>
          <w:sz w:val="20"/>
        </w:rPr>
        <w:t>request</w:t>
      </w:r>
      <w:r>
        <w:rPr>
          <w:spacing w:val="-8"/>
          <w:sz w:val="20"/>
        </w:rPr>
        <w:t xml:space="preserve"> </w:t>
      </w:r>
      <w:r>
        <w:rPr>
          <w:sz w:val="20"/>
        </w:rPr>
        <w:t>in</w:t>
      </w:r>
      <w:r>
        <w:rPr>
          <w:spacing w:val="-6"/>
          <w:sz w:val="20"/>
        </w:rPr>
        <w:t xml:space="preserve"> </w:t>
      </w:r>
      <w:r>
        <w:rPr>
          <w:sz w:val="20"/>
        </w:rPr>
        <w:t xml:space="preserve">writing additional information about any proposed measures. In such event the </w:t>
      </w:r>
      <w:r w:rsidR="00BF4056">
        <w:rPr>
          <w:sz w:val="20"/>
        </w:rPr>
        <w:t>ESCO</w:t>
      </w:r>
      <w:r>
        <w:rPr>
          <w:sz w:val="20"/>
        </w:rPr>
        <w:t xml:space="preserve"> agrees to provide, at no additional cost to the Agency, detailed </w:t>
      </w:r>
      <w:r w:rsidR="00B43559">
        <w:rPr>
          <w:sz w:val="20"/>
        </w:rPr>
        <w:t>engineering,</w:t>
      </w:r>
      <w:r>
        <w:rPr>
          <w:sz w:val="20"/>
        </w:rPr>
        <w:t xml:space="preserve"> and financial calculations and to identify all assumptions</w:t>
      </w:r>
      <w:r>
        <w:rPr>
          <w:spacing w:val="-15"/>
          <w:sz w:val="20"/>
        </w:rPr>
        <w:t xml:space="preserve"> </w:t>
      </w:r>
      <w:r>
        <w:rPr>
          <w:sz w:val="20"/>
        </w:rPr>
        <w:t>and</w:t>
      </w:r>
      <w:r>
        <w:rPr>
          <w:spacing w:val="-15"/>
          <w:sz w:val="20"/>
        </w:rPr>
        <w:t xml:space="preserve"> </w:t>
      </w:r>
      <w:r>
        <w:rPr>
          <w:sz w:val="20"/>
        </w:rPr>
        <w:t>inputs</w:t>
      </w:r>
      <w:r>
        <w:rPr>
          <w:spacing w:val="-15"/>
          <w:sz w:val="20"/>
        </w:rPr>
        <w:t xml:space="preserve"> </w:t>
      </w:r>
      <w:r>
        <w:rPr>
          <w:sz w:val="20"/>
        </w:rPr>
        <w:t>underlying</w:t>
      </w:r>
      <w:r>
        <w:rPr>
          <w:spacing w:val="-15"/>
          <w:sz w:val="20"/>
        </w:rPr>
        <w:t xml:space="preserve"> </w:t>
      </w:r>
      <w:r>
        <w:rPr>
          <w:sz w:val="20"/>
        </w:rPr>
        <w:t>the</w:t>
      </w:r>
      <w:r>
        <w:rPr>
          <w:spacing w:val="-17"/>
          <w:sz w:val="20"/>
        </w:rPr>
        <w:t xml:space="preserve"> </w:t>
      </w:r>
      <w:r>
        <w:rPr>
          <w:sz w:val="20"/>
        </w:rPr>
        <w:t>recommended</w:t>
      </w:r>
      <w:r>
        <w:rPr>
          <w:spacing w:val="-15"/>
          <w:sz w:val="20"/>
        </w:rPr>
        <w:t xml:space="preserve"> </w:t>
      </w:r>
      <w:r>
        <w:rPr>
          <w:sz w:val="20"/>
        </w:rPr>
        <w:t>energy</w:t>
      </w:r>
      <w:r>
        <w:rPr>
          <w:spacing w:val="-19"/>
          <w:sz w:val="20"/>
        </w:rPr>
        <w:t xml:space="preserve"> </w:t>
      </w:r>
      <w:r>
        <w:rPr>
          <w:sz w:val="20"/>
        </w:rPr>
        <w:t>conservation</w:t>
      </w:r>
      <w:r>
        <w:rPr>
          <w:spacing w:val="-15"/>
          <w:sz w:val="20"/>
        </w:rPr>
        <w:t xml:space="preserve"> </w:t>
      </w:r>
      <w:r>
        <w:rPr>
          <w:sz w:val="20"/>
        </w:rPr>
        <w:t>measures</w:t>
      </w:r>
      <w:r>
        <w:rPr>
          <w:spacing w:val="-14"/>
          <w:sz w:val="20"/>
        </w:rPr>
        <w:t xml:space="preserve"> </w:t>
      </w:r>
      <w:r>
        <w:rPr>
          <w:sz w:val="20"/>
        </w:rPr>
        <w:t>and</w:t>
      </w:r>
      <w:r>
        <w:rPr>
          <w:spacing w:val="-16"/>
          <w:sz w:val="20"/>
        </w:rPr>
        <w:t xml:space="preserve"> </w:t>
      </w:r>
      <w:r>
        <w:rPr>
          <w:sz w:val="20"/>
        </w:rPr>
        <w:t xml:space="preserve">services. The </w:t>
      </w:r>
      <w:r w:rsidR="00BF4056">
        <w:rPr>
          <w:sz w:val="20"/>
        </w:rPr>
        <w:t>ESCO</w:t>
      </w:r>
      <w:r>
        <w:rPr>
          <w:sz w:val="20"/>
        </w:rPr>
        <w:t xml:space="preserve"> will submit the requested information within 15 business days of receipt of the request from</w:t>
      </w:r>
      <w:r>
        <w:rPr>
          <w:spacing w:val="-7"/>
          <w:sz w:val="20"/>
        </w:rPr>
        <w:t xml:space="preserve"> </w:t>
      </w:r>
      <w:r>
        <w:rPr>
          <w:sz w:val="20"/>
        </w:rPr>
        <w:t>the</w:t>
      </w:r>
      <w:r>
        <w:rPr>
          <w:spacing w:val="-11"/>
          <w:sz w:val="20"/>
        </w:rPr>
        <w:t xml:space="preserve"> </w:t>
      </w:r>
      <w:r>
        <w:rPr>
          <w:sz w:val="20"/>
        </w:rPr>
        <w:t>Agency.</w:t>
      </w:r>
      <w:r>
        <w:rPr>
          <w:spacing w:val="-11"/>
          <w:sz w:val="20"/>
        </w:rPr>
        <w:t xml:space="preserve"> </w:t>
      </w:r>
      <w:r>
        <w:rPr>
          <w:sz w:val="20"/>
        </w:rPr>
        <w:t>Upon</w:t>
      </w:r>
      <w:r>
        <w:rPr>
          <w:spacing w:val="-10"/>
          <w:sz w:val="20"/>
        </w:rPr>
        <w:t xml:space="preserve"> </w:t>
      </w:r>
      <w:r>
        <w:rPr>
          <w:sz w:val="20"/>
        </w:rPr>
        <w:t>receipt</w:t>
      </w:r>
      <w:r>
        <w:rPr>
          <w:spacing w:val="-8"/>
          <w:sz w:val="20"/>
        </w:rPr>
        <w:t xml:space="preserve"> </w:t>
      </w:r>
      <w:r>
        <w:rPr>
          <w:sz w:val="20"/>
        </w:rPr>
        <w:t>of</w:t>
      </w:r>
      <w:r>
        <w:rPr>
          <w:spacing w:val="-9"/>
          <w:sz w:val="20"/>
        </w:rPr>
        <w:t xml:space="preserve"> </w:t>
      </w:r>
      <w:r>
        <w:rPr>
          <w:sz w:val="20"/>
        </w:rPr>
        <w:t>the</w:t>
      </w:r>
      <w:r>
        <w:rPr>
          <w:spacing w:val="-11"/>
          <w:sz w:val="20"/>
        </w:rPr>
        <w:t xml:space="preserve"> </w:t>
      </w:r>
      <w:r>
        <w:rPr>
          <w:sz w:val="20"/>
        </w:rPr>
        <w:t>information</w:t>
      </w:r>
      <w:r>
        <w:rPr>
          <w:spacing w:val="-11"/>
          <w:sz w:val="20"/>
        </w:rPr>
        <w:t xml:space="preserve"> </w:t>
      </w:r>
      <w:r>
        <w:rPr>
          <w:sz w:val="20"/>
        </w:rPr>
        <w:t>from</w:t>
      </w:r>
      <w:r>
        <w:rPr>
          <w:spacing w:val="-7"/>
          <w:sz w:val="20"/>
        </w:rPr>
        <w:t xml:space="preserve"> </w:t>
      </w:r>
      <w:r>
        <w:rPr>
          <w:sz w:val="20"/>
        </w:rPr>
        <w:t>the</w:t>
      </w:r>
      <w:r>
        <w:rPr>
          <w:spacing w:val="-11"/>
          <w:sz w:val="20"/>
        </w:rPr>
        <w:t xml:space="preserve"> </w:t>
      </w:r>
      <w:r w:rsidR="00BF4056">
        <w:rPr>
          <w:sz w:val="20"/>
        </w:rPr>
        <w:t>ESCO</w:t>
      </w:r>
      <w:r>
        <w:rPr>
          <w:sz w:val="20"/>
        </w:rPr>
        <w:t>,</w:t>
      </w:r>
      <w:r>
        <w:rPr>
          <w:spacing w:val="-11"/>
          <w:sz w:val="20"/>
        </w:rPr>
        <w:t xml:space="preserve"> </w:t>
      </w:r>
      <w:r>
        <w:rPr>
          <w:sz w:val="20"/>
        </w:rPr>
        <w:t>the</w:t>
      </w:r>
      <w:r>
        <w:rPr>
          <w:spacing w:val="-10"/>
          <w:sz w:val="20"/>
        </w:rPr>
        <w:t xml:space="preserve"> </w:t>
      </w:r>
      <w:r>
        <w:rPr>
          <w:sz w:val="20"/>
        </w:rPr>
        <w:t>Owner</w:t>
      </w:r>
      <w:r>
        <w:rPr>
          <w:spacing w:val="-9"/>
          <w:sz w:val="20"/>
        </w:rPr>
        <w:t xml:space="preserve"> </w:t>
      </w:r>
      <w:r>
        <w:rPr>
          <w:sz w:val="20"/>
        </w:rPr>
        <w:t>may,</w:t>
      </w:r>
      <w:r>
        <w:rPr>
          <w:spacing w:val="-9"/>
          <w:sz w:val="20"/>
        </w:rPr>
        <w:t xml:space="preserve"> </w:t>
      </w:r>
      <w:r>
        <w:rPr>
          <w:sz w:val="20"/>
        </w:rPr>
        <w:t>within</w:t>
      </w:r>
      <w:r>
        <w:rPr>
          <w:spacing w:val="-8"/>
          <w:sz w:val="20"/>
        </w:rPr>
        <w:t xml:space="preserve"> </w:t>
      </w:r>
      <w:r>
        <w:rPr>
          <w:sz w:val="20"/>
        </w:rPr>
        <w:t>15</w:t>
      </w:r>
      <w:r>
        <w:rPr>
          <w:spacing w:val="-11"/>
          <w:sz w:val="20"/>
        </w:rPr>
        <w:t xml:space="preserve"> </w:t>
      </w:r>
      <w:r>
        <w:rPr>
          <w:sz w:val="20"/>
        </w:rPr>
        <w:t xml:space="preserve">business days of receipt of the initial response from the </w:t>
      </w:r>
      <w:r w:rsidR="00BF4056">
        <w:rPr>
          <w:sz w:val="20"/>
        </w:rPr>
        <w:t>ESCO</w:t>
      </w:r>
      <w:r>
        <w:rPr>
          <w:sz w:val="20"/>
        </w:rPr>
        <w:t xml:space="preserve">, request additional information about the recommended program. The </w:t>
      </w:r>
      <w:r w:rsidR="00BF4056">
        <w:rPr>
          <w:sz w:val="20"/>
        </w:rPr>
        <w:t>ESCO</w:t>
      </w:r>
      <w:r>
        <w:rPr>
          <w:sz w:val="20"/>
        </w:rPr>
        <w:t xml:space="preserve"> shall have 15 business days to respond to the second and any subsequent</w:t>
      </w:r>
      <w:r>
        <w:rPr>
          <w:spacing w:val="-11"/>
          <w:sz w:val="20"/>
        </w:rPr>
        <w:t xml:space="preserve"> </w:t>
      </w:r>
      <w:r>
        <w:rPr>
          <w:sz w:val="20"/>
        </w:rPr>
        <w:t>requests</w:t>
      </w:r>
      <w:r>
        <w:rPr>
          <w:spacing w:val="-8"/>
          <w:sz w:val="20"/>
        </w:rPr>
        <w:t xml:space="preserve"> </w:t>
      </w:r>
      <w:r>
        <w:rPr>
          <w:sz w:val="20"/>
        </w:rPr>
        <w:t>for</w:t>
      </w:r>
      <w:r>
        <w:rPr>
          <w:spacing w:val="-8"/>
          <w:sz w:val="20"/>
        </w:rPr>
        <w:t xml:space="preserve"> </w:t>
      </w:r>
      <w:r>
        <w:rPr>
          <w:sz w:val="20"/>
        </w:rPr>
        <w:t>information,</w:t>
      </w:r>
      <w:r>
        <w:rPr>
          <w:spacing w:val="-10"/>
          <w:sz w:val="20"/>
        </w:rPr>
        <w:t xml:space="preserve"> </w:t>
      </w:r>
      <w:r>
        <w:rPr>
          <w:sz w:val="20"/>
        </w:rPr>
        <w:t>and</w:t>
      </w:r>
      <w:r>
        <w:rPr>
          <w:spacing w:val="-9"/>
          <w:sz w:val="20"/>
        </w:rPr>
        <w:t xml:space="preserve"> </w:t>
      </w:r>
      <w:r>
        <w:rPr>
          <w:sz w:val="20"/>
        </w:rPr>
        <w:t>the</w:t>
      </w:r>
      <w:r>
        <w:rPr>
          <w:spacing w:val="-7"/>
          <w:sz w:val="20"/>
        </w:rPr>
        <w:t xml:space="preserve"> </w:t>
      </w:r>
      <w:r>
        <w:rPr>
          <w:sz w:val="20"/>
        </w:rPr>
        <w:t>Agency</w:t>
      </w:r>
      <w:r>
        <w:rPr>
          <w:spacing w:val="-13"/>
          <w:sz w:val="20"/>
        </w:rPr>
        <w:t xml:space="preserve"> </w:t>
      </w:r>
      <w:r>
        <w:rPr>
          <w:sz w:val="20"/>
        </w:rPr>
        <w:t>shall</w:t>
      </w:r>
      <w:r>
        <w:rPr>
          <w:spacing w:val="-11"/>
          <w:sz w:val="20"/>
        </w:rPr>
        <w:t xml:space="preserve"> </w:t>
      </w:r>
      <w:r>
        <w:rPr>
          <w:sz w:val="20"/>
        </w:rPr>
        <w:t>have</w:t>
      </w:r>
      <w:r>
        <w:rPr>
          <w:spacing w:val="-9"/>
          <w:sz w:val="20"/>
        </w:rPr>
        <w:t xml:space="preserve"> </w:t>
      </w:r>
      <w:r>
        <w:rPr>
          <w:sz w:val="20"/>
        </w:rPr>
        <w:t>15</w:t>
      </w:r>
      <w:r>
        <w:rPr>
          <w:spacing w:val="-9"/>
          <w:sz w:val="20"/>
        </w:rPr>
        <w:t xml:space="preserve"> </w:t>
      </w:r>
      <w:r>
        <w:rPr>
          <w:sz w:val="20"/>
        </w:rPr>
        <w:t>business</w:t>
      </w:r>
      <w:r>
        <w:rPr>
          <w:spacing w:val="-9"/>
          <w:sz w:val="20"/>
        </w:rPr>
        <w:t xml:space="preserve"> </w:t>
      </w:r>
      <w:r>
        <w:rPr>
          <w:sz w:val="20"/>
        </w:rPr>
        <w:t>days</w:t>
      </w:r>
      <w:r>
        <w:rPr>
          <w:spacing w:val="-3"/>
          <w:sz w:val="20"/>
        </w:rPr>
        <w:t xml:space="preserve"> </w:t>
      </w:r>
      <w:r>
        <w:rPr>
          <w:sz w:val="20"/>
        </w:rPr>
        <w:t>to</w:t>
      </w:r>
      <w:r>
        <w:rPr>
          <w:spacing w:val="-10"/>
          <w:sz w:val="20"/>
        </w:rPr>
        <w:t xml:space="preserve"> </w:t>
      </w:r>
      <w:r>
        <w:rPr>
          <w:sz w:val="20"/>
        </w:rPr>
        <w:t>respond.</w:t>
      </w:r>
      <w:r>
        <w:rPr>
          <w:spacing w:val="-10"/>
          <w:sz w:val="20"/>
        </w:rPr>
        <w:t xml:space="preserve"> </w:t>
      </w:r>
      <w:r>
        <w:rPr>
          <w:sz w:val="20"/>
        </w:rPr>
        <w:t xml:space="preserve">This process may continue until (a) the parties resolve the deficiencies and objections and the Agency accepts the </w:t>
      </w:r>
      <w:r w:rsidR="00B43559">
        <w:rPr>
          <w:sz w:val="20"/>
        </w:rPr>
        <w:t>Investment Grade Audit</w:t>
      </w:r>
      <w:r>
        <w:rPr>
          <w:sz w:val="20"/>
        </w:rPr>
        <w:t xml:space="preserve">; or (b) the Agency and the </w:t>
      </w:r>
      <w:r w:rsidR="00BF4056">
        <w:rPr>
          <w:sz w:val="20"/>
        </w:rPr>
        <w:lastRenderedPageBreak/>
        <w:t>ESCO</w:t>
      </w:r>
      <w:r>
        <w:rPr>
          <w:sz w:val="20"/>
        </w:rPr>
        <w:t xml:space="preserve"> mutually select an</w:t>
      </w:r>
      <w:r>
        <w:rPr>
          <w:spacing w:val="-37"/>
          <w:sz w:val="20"/>
        </w:rPr>
        <w:t xml:space="preserve"> </w:t>
      </w:r>
      <w:r>
        <w:rPr>
          <w:sz w:val="20"/>
        </w:rPr>
        <w:t>acceptable</w:t>
      </w:r>
    </w:p>
    <w:p w14:paraId="5FEE68FD" w14:textId="6B73AA3C" w:rsidR="00983265" w:rsidRDefault="004743C7">
      <w:pPr>
        <w:spacing w:before="78"/>
        <w:ind w:left="820" w:right="660"/>
        <w:jc w:val="both"/>
        <w:rPr>
          <w:sz w:val="20"/>
        </w:rPr>
      </w:pPr>
      <w:r>
        <w:rPr>
          <w:sz w:val="20"/>
        </w:rPr>
        <w:t xml:space="preserve">engineering firm to decide whether the recommended ECMs are </w:t>
      </w:r>
      <w:r w:rsidR="006A6822">
        <w:rPr>
          <w:sz w:val="20"/>
        </w:rPr>
        <w:t>feasible,</w:t>
      </w:r>
      <w:r>
        <w:rPr>
          <w:sz w:val="20"/>
        </w:rPr>
        <w:t xml:space="preserve"> and the proposed costs and savings are reasonable, or (c) a determination, in the reasonable opinion of </w:t>
      </w:r>
      <w:r w:rsidR="00BF4056">
        <w:rPr>
          <w:sz w:val="20"/>
        </w:rPr>
        <w:t>ESCO</w:t>
      </w:r>
      <w:r>
        <w:rPr>
          <w:sz w:val="20"/>
        </w:rPr>
        <w:t xml:space="preserve"> or Agency, that there does not appear to be reasonable basis to design feasible ECMs.</w:t>
      </w:r>
    </w:p>
    <w:p w14:paraId="583EA4ED" w14:textId="77777777" w:rsidR="00983265" w:rsidRDefault="00983265">
      <w:pPr>
        <w:pStyle w:val="BodyText"/>
        <w:spacing w:before="4"/>
        <w:rPr>
          <w:sz w:val="20"/>
        </w:rPr>
      </w:pPr>
    </w:p>
    <w:p w14:paraId="7649EAF7" w14:textId="44C9B0EA" w:rsidR="00983265" w:rsidRDefault="004743C7">
      <w:pPr>
        <w:ind w:left="820" w:right="658"/>
        <w:jc w:val="both"/>
        <w:rPr>
          <w:sz w:val="20"/>
        </w:rPr>
      </w:pPr>
      <w:r>
        <w:rPr>
          <w:sz w:val="20"/>
        </w:rPr>
        <w:t>The</w:t>
      </w:r>
      <w:r>
        <w:rPr>
          <w:spacing w:val="-8"/>
          <w:sz w:val="20"/>
        </w:rPr>
        <w:t xml:space="preserve"> </w:t>
      </w:r>
      <w:r w:rsidR="00BF4056">
        <w:rPr>
          <w:sz w:val="20"/>
        </w:rPr>
        <w:t>ESCO</w:t>
      </w:r>
      <w:r>
        <w:rPr>
          <w:spacing w:val="-6"/>
          <w:sz w:val="20"/>
        </w:rPr>
        <w:t xml:space="preserve"> </w:t>
      </w:r>
      <w:r>
        <w:rPr>
          <w:sz w:val="20"/>
        </w:rPr>
        <w:t>shall</w:t>
      </w:r>
      <w:r>
        <w:rPr>
          <w:spacing w:val="-9"/>
          <w:sz w:val="20"/>
        </w:rPr>
        <w:t xml:space="preserve"> </w:t>
      </w:r>
      <w:r>
        <w:rPr>
          <w:sz w:val="20"/>
        </w:rPr>
        <w:t>include</w:t>
      </w:r>
      <w:r>
        <w:rPr>
          <w:spacing w:val="-7"/>
          <w:sz w:val="20"/>
        </w:rPr>
        <w:t xml:space="preserve"> </w:t>
      </w:r>
      <w:r>
        <w:rPr>
          <w:sz w:val="20"/>
        </w:rPr>
        <w:t>in</w:t>
      </w:r>
      <w:r>
        <w:rPr>
          <w:spacing w:val="-7"/>
          <w:sz w:val="20"/>
        </w:rPr>
        <w:t xml:space="preserve"> </w:t>
      </w:r>
      <w:r>
        <w:rPr>
          <w:sz w:val="20"/>
        </w:rPr>
        <w:t>the</w:t>
      </w:r>
      <w:r>
        <w:rPr>
          <w:spacing w:val="-8"/>
          <w:sz w:val="20"/>
        </w:rPr>
        <w:t xml:space="preserve"> </w:t>
      </w:r>
      <w:r w:rsidR="00B43559">
        <w:rPr>
          <w:sz w:val="20"/>
        </w:rPr>
        <w:t>Investment Grade Audit</w:t>
      </w:r>
      <w:r>
        <w:rPr>
          <w:spacing w:val="-8"/>
          <w:sz w:val="20"/>
        </w:rPr>
        <w:t xml:space="preserve"> </w:t>
      </w:r>
      <w:r>
        <w:rPr>
          <w:sz w:val="20"/>
        </w:rPr>
        <w:t>all</w:t>
      </w:r>
      <w:r>
        <w:rPr>
          <w:spacing w:val="-8"/>
          <w:sz w:val="20"/>
        </w:rPr>
        <w:t xml:space="preserve"> </w:t>
      </w:r>
      <w:r>
        <w:rPr>
          <w:sz w:val="20"/>
        </w:rPr>
        <w:t>associated</w:t>
      </w:r>
      <w:r>
        <w:rPr>
          <w:spacing w:val="-7"/>
          <w:sz w:val="20"/>
        </w:rPr>
        <w:t xml:space="preserve"> </w:t>
      </w:r>
      <w:r>
        <w:rPr>
          <w:sz w:val="20"/>
        </w:rPr>
        <w:t>costs</w:t>
      </w:r>
      <w:r>
        <w:rPr>
          <w:spacing w:val="-7"/>
          <w:sz w:val="20"/>
        </w:rPr>
        <w:t xml:space="preserve"> </w:t>
      </w:r>
      <w:r>
        <w:rPr>
          <w:sz w:val="20"/>
        </w:rPr>
        <w:t>should</w:t>
      </w:r>
      <w:r>
        <w:rPr>
          <w:spacing w:val="-7"/>
          <w:sz w:val="20"/>
        </w:rPr>
        <w:t xml:space="preserve"> </w:t>
      </w:r>
      <w:r>
        <w:rPr>
          <w:sz w:val="20"/>
        </w:rPr>
        <w:t>the</w:t>
      </w:r>
      <w:r>
        <w:rPr>
          <w:spacing w:val="-7"/>
          <w:sz w:val="20"/>
        </w:rPr>
        <w:t xml:space="preserve"> </w:t>
      </w:r>
      <w:r>
        <w:rPr>
          <w:sz w:val="20"/>
        </w:rPr>
        <w:t>project</w:t>
      </w:r>
      <w:r>
        <w:rPr>
          <w:spacing w:val="-8"/>
          <w:sz w:val="20"/>
        </w:rPr>
        <w:t xml:space="preserve"> </w:t>
      </w:r>
      <w:r>
        <w:rPr>
          <w:sz w:val="20"/>
        </w:rPr>
        <w:t>require review by a third party for design/construction review (CPSM) and/or peer review. It is understood between</w:t>
      </w:r>
      <w:r>
        <w:rPr>
          <w:spacing w:val="-3"/>
          <w:sz w:val="20"/>
        </w:rPr>
        <w:t xml:space="preserve"> </w:t>
      </w:r>
      <w:r>
        <w:rPr>
          <w:sz w:val="20"/>
        </w:rPr>
        <w:t>the</w:t>
      </w:r>
      <w:r>
        <w:rPr>
          <w:spacing w:val="-1"/>
          <w:sz w:val="20"/>
        </w:rPr>
        <w:t xml:space="preserve"> </w:t>
      </w:r>
      <w:r w:rsidR="00BF4056">
        <w:rPr>
          <w:sz w:val="20"/>
        </w:rPr>
        <w:t>ESCO</w:t>
      </w:r>
      <w:r>
        <w:rPr>
          <w:spacing w:val="-2"/>
          <w:sz w:val="20"/>
        </w:rPr>
        <w:t xml:space="preserve"> </w:t>
      </w:r>
      <w:r>
        <w:rPr>
          <w:sz w:val="20"/>
        </w:rPr>
        <w:t>and</w:t>
      </w:r>
      <w:r>
        <w:rPr>
          <w:spacing w:val="-5"/>
          <w:sz w:val="20"/>
        </w:rPr>
        <w:t xml:space="preserve"> </w:t>
      </w:r>
      <w:r>
        <w:rPr>
          <w:sz w:val="20"/>
        </w:rPr>
        <w:t>Owner</w:t>
      </w:r>
      <w:r>
        <w:rPr>
          <w:spacing w:val="-4"/>
          <w:sz w:val="20"/>
        </w:rPr>
        <w:t xml:space="preserve"> </w:t>
      </w:r>
      <w:r>
        <w:rPr>
          <w:sz w:val="20"/>
        </w:rPr>
        <w:t>that</w:t>
      </w:r>
      <w:r>
        <w:rPr>
          <w:spacing w:val="-4"/>
          <w:sz w:val="20"/>
        </w:rPr>
        <w:t xml:space="preserve"> </w:t>
      </w:r>
      <w:r>
        <w:rPr>
          <w:sz w:val="20"/>
        </w:rPr>
        <w:t>the</w:t>
      </w:r>
      <w:r>
        <w:rPr>
          <w:spacing w:val="-3"/>
          <w:sz w:val="20"/>
        </w:rPr>
        <w:t xml:space="preserve"> </w:t>
      </w:r>
      <w:r>
        <w:rPr>
          <w:sz w:val="20"/>
        </w:rPr>
        <w:t>fees</w:t>
      </w:r>
      <w:r>
        <w:rPr>
          <w:spacing w:val="-3"/>
          <w:sz w:val="20"/>
        </w:rPr>
        <w:t xml:space="preserve"> </w:t>
      </w:r>
      <w:r>
        <w:rPr>
          <w:sz w:val="20"/>
        </w:rPr>
        <w:t>for</w:t>
      </w:r>
      <w:r>
        <w:rPr>
          <w:spacing w:val="-4"/>
          <w:sz w:val="20"/>
        </w:rPr>
        <w:t xml:space="preserve"> </w:t>
      </w:r>
      <w:r>
        <w:rPr>
          <w:sz w:val="20"/>
        </w:rPr>
        <w:t>the</w:t>
      </w:r>
      <w:r>
        <w:rPr>
          <w:spacing w:val="-3"/>
          <w:sz w:val="20"/>
        </w:rPr>
        <w:t xml:space="preserve"> </w:t>
      </w:r>
      <w:r w:rsidR="006A6822">
        <w:rPr>
          <w:sz w:val="20"/>
        </w:rPr>
        <w:t>third</w:t>
      </w:r>
      <w:r w:rsidR="006A6822">
        <w:rPr>
          <w:spacing w:val="-2"/>
          <w:sz w:val="20"/>
        </w:rPr>
        <w:t>-party</w:t>
      </w:r>
      <w:r>
        <w:rPr>
          <w:spacing w:val="-5"/>
          <w:sz w:val="20"/>
        </w:rPr>
        <w:t xml:space="preserve"> </w:t>
      </w:r>
      <w:r>
        <w:rPr>
          <w:sz w:val="20"/>
        </w:rPr>
        <w:t>review</w:t>
      </w:r>
      <w:r>
        <w:rPr>
          <w:spacing w:val="-2"/>
          <w:sz w:val="20"/>
        </w:rPr>
        <w:t xml:space="preserve"> </w:t>
      </w:r>
      <w:r>
        <w:rPr>
          <w:sz w:val="20"/>
        </w:rPr>
        <w:t>is</w:t>
      </w:r>
      <w:r>
        <w:rPr>
          <w:spacing w:val="-3"/>
          <w:sz w:val="20"/>
        </w:rPr>
        <w:t xml:space="preserve"> </w:t>
      </w:r>
      <w:r>
        <w:rPr>
          <w:sz w:val="20"/>
        </w:rPr>
        <w:t>an</w:t>
      </w:r>
      <w:r>
        <w:rPr>
          <w:spacing w:val="-5"/>
          <w:sz w:val="20"/>
        </w:rPr>
        <w:t xml:space="preserve"> </w:t>
      </w:r>
      <w:r>
        <w:rPr>
          <w:sz w:val="20"/>
        </w:rPr>
        <w:t>estimate</w:t>
      </w:r>
      <w:r>
        <w:rPr>
          <w:spacing w:val="-2"/>
          <w:sz w:val="20"/>
        </w:rPr>
        <w:t xml:space="preserve"> </w:t>
      </w:r>
      <w:r>
        <w:rPr>
          <w:sz w:val="20"/>
        </w:rPr>
        <w:t>and will</w:t>
      </w:r>
      <w:r>
        <w:rPr>
          <w:spacing w:val="-3"/>
          <w:sz w:val="20"/>
        </w:rPr>
        <w:t xml:space="preserve"> </w:t>
      </w:r>
      <w:r>
        <w:rPr>
          <w:sz w:val="20"/>
        </w:rPr>
        <w:t>be</w:t>
      </w:r>
      <w:r>
        <w:rPr>
          <w:spacing w:val="-5"/>
          <w:sz w:val="20"/>
        </w:rPr>
        <w:t xml:space="preserve"> </w:t>
      </w:r>
      <w:r>
        <w:rPr>
          <w:sz w:val="20"/>
        </w:rPr>
        <w:t xml:space="preserve">paid based on actual invoices received. The </w:t>
      </w:r>
      <w:r w:rsidR="00BF4056">
        <w:rPr>
          <w:sz w:val="20"/>
        </w:rPr>
        <w:t>ESCO</w:t>
      </w:r>
      <w:r>
        <w:rPr>
          <w:sz w:val="20"/>
        </w:rPr>
        <w:t xml:space="preserve"> shall comply with the VUSBC and any applicable codes.</w:t>
      </w:r>
    </w:p>
    <w:p w14:paraId="0CC801E4" w14:textId="77777777" w:rsidR="00983265" w:rsidRDefault="00983265">
      <w:pPr>
        <w:pStyle w:val="BodyText"/>
        <w:rPr>
          <w:sz w:val="20"/>
        </w:rPr>
      </w:pPr>
    </w:p>
    <w:p w14:paraId="6FFD3A8D" w14:textId="37993C86" w:rsidR="00983265" w:rsidRDefault="004743C7">
      <w:pPr>
        <w:ind w:left="820" w:right="654"/>
        <w:jc w:val="both"/>
        <w:rPr>
          <w:sz w:val="20"/>
        </w:rPr>
      </w:pPr>
      <w:r>
        <w:rPr>
          <w:sz w:val="20"/>
        </w:rPr>
        <w:t xml:space="preserve">If energy and water savings measures are determined to be feasible, and if the amount of savings can be reasonably sufficient to cover all costs, or a substantial amount of the costs as defined by the Owner, the parties may negotiate an Energy Performance Contract. Under the Contract, the </w:t>
      </w:r>
      <w:r w:rsidR="00BF4056">
        <w:rPr>
          <w:sz w:val="20"/>
        </w:rPr>
        <w:t>ESCO</w:t>
      </w:r>
      <w:r>
        <w:rPr>
          <w:spacing w:val="-12"/>
          <w:sz w:val="20"/>
        </w:rPr>
        <w:t xml:space="preserve"> </w:t>
      </w:r>
      <w:r>
        <w:rPr>
          <w:sz w:val="20"/>
        </w:rPr>
        <w:t>will</w:t>
      </w:r>
      <w:r>
        <w:rPr>
          <w:spacing w:val="-13"/>
          <w:sz w:val="20"/>
        </w:rPr>
        <w:t xml:space="preserve"> </w:t>
      </w:r>
      <w:r>
        <w:rPr>
          <w:sz w:val="20"/>
        </w:rPr>
        <w:t>design,</w:t>
      </w:r>
      <w:r>
        <w:rPr>
          <w:spacing w:val="-12"/>
          <w:sz w:val="20"/>
        </w:rPr>
        <w:t xml:space="preserve"> </w:t>
      </w:r>
      <w:r>
        <w:rPr>
          <w:sz w:val="20"/>
        </w:rPr>
        <w:t>procure,</w:t>
      </w:r>
      <w:r>
        <w:rPr>
          <w:spacing w:val="-12"/>
          <w:sz w:val="20"/>
        </w:rPr>
        <w:t xml:space="preserve"> </w:t>
      </w:r>
      <w:r>
        <w:rPr>
          <w:sz w:val="20"/>
        </w:rPr>
        <w:t>install,</w:t>
      </w:r>
      <w:r>
        <w:rPr>
          <w:spacing w:val="-13"/>
          <w:sz w:val="20"/>
        </w:rPr>
        <w:t xml:space="preserve"> </w:t>
      </w:r>
      <w:r>
        <w:rPr>
          <w:sz w:val="20"/>
        </w:rPr>
        <w:t>implement,</w:t>
      </w:r>
      <w:r>
        <w:rPr>
          <w:spacing w:val="-14"/>
          <w:sz w:val="20"/>
        </w:rPr>
        <w:t xml:space="preserve"> </w:t>
      </w:r>
      <w:r>
        <w:rPr>
          <w:sz w:val="20"/>
        </w:rPr>
        <w:t>and</w:t>
      </w:r>
      <w:r>
        <w:rPr>
          <w:spacing w:val="-15"/>
          <w:sz w:val="20"/>
        </w:rPr>
        <w:t xml:space="preserve"> </w:t>
      </w:r>
      <w:r>
        <w:rPr>
          <w:sz w:val="20"/>
        </w:rPr>
        <w:t>monitor</w:t>
      </w:r>
      <w:r>
        <w:rPr>
          <w:spacing w:val="-14"/>
          <w:sz w:val="20"/>
        </w:rPr>
        <w:t xml:space="preserve"> </w:t>
      </w:r>
      <w:r>
        <w:rPr>
          <w:sz w:val="20"/>
        </w:rPr>
        <w:t>such</w:t>
      </w:r>
      <w:r>
        <w:rPr>
          <w:spacing w:val="-14"/>
          <w:sz w:val="20"/>
        </w:rPr>
        <w:t xml:space="preserve"> </w:t>
      </w:r>
      <w:r>
        <w:rPr>
          <w:sz w:val="20"/>
        </w:rPr>
        <w:t>energy</w:t>
      </w:r>
      <w:r>
        <w:rPr>
          <w:spacing w:val="-18"/>
          <w:sz w:val="20"/>
        </w:rPr>
        <w:t xml:space="preserve"> </w:t>
      </w:r>
      <w:r>
        <w:rPr>
          <w:sz w:val="20"/>
        </w:rPr>
        <w:t>and</w:t>
      </w:r>
      <w:r>
        <w:rPr>
          <w:spacing w:val="-12"/>
          <w:sz w:val="20"/>
        </w:rPr>
        <w:t xml:space="preserve"> </w:t>
      </w:r>
      <w:r>
        <w:rPr>
          <w:sz w:val="20"/>
        </w:rPr>
        <w:t>water</w:t>
      </w:r>
      <w:r>
        <w:rPr>
          <w:spacing w:val="-14"/>
          <w:sz w:val="20"/>
        </w:rPr>
        <w:t xml:space="preserve"> </w:t>
      </w:r>
      <w:r>
        <w:rPr>
          <w:sz w:val="20"/>
        </w:rPr>
        <w:t>savings</w:t>
      </w:r>
      <w:r>
        <w:rPr>
          <w:spacing w:val="-13"/>
          <w:sz w:val="20"/>
        </w:rPr>
        <w:t xml:space="preserve"> </w:t>
      </w:r>
      <w:r>
        <w:rPr>
          <w:sz w:val="20"/>
        </w:rPr>
        <w:t>measures. However, this intent does not commit Owner to entering into such Energy Performance</w:t>
      </w:r>
      <w:r>
        <w:rPr>
          <w:spacing w:val="-21"/>
          <w:sz w:val="20"/>
        </w:rPr>
        <w:t xml:space="preserve"> </w:t>
      </w:r>
      <w:r>
        <w:rPr>
          <w:sz w:val="20"/>
        </w:rPr>
        <w:t>Contract.</w:t>
      </w:r>
    </w:p>
    <w:p w14:paraId="60BC324D" w14:textId="77777777" w:rsidR="00983265" w:rsidRDefault="00983265">
      <w:pPr>
        <w:pStyle w:val="BodyText"/>
        <w:spacing w:before="5"/>
        <w:rPr>
          <w:sz w:val="19"/>
        </w:rPr>
      </w:pPr>
    </w:p>
    <w:p w14:paraId="2EE29036" w14:textId="627AFADA" w:rsidR="00983265" w:rsidRDefault="004743C7">
      <w:pPr>
        <w:pStyle w:val="ListParagraph"/>
        <w:numPr>
          <w:ilvl w:val="0"/>
          <w:numId w:val="11"/>
        </w:numPr>
        <w:tabs>
          <w:tab w:val="left" w:pos="820"/>
          <w:tab w:val="left" w:pos="821"/>
        </w:tabs>
        <w:ind w:hanging="651"/>
        <w:jc w:val="left"/>
        <w:rPr>
          <w:b/>
          <w:sz w:val="20"/>
        </w:rPr>
      </w:pPr>
      <w:r>
        <w:rPr>
          <w:b/>
          <w:sz w:val="20"/>
          <w:u w:val="thick"/>
        </w:rPr>
        <w:t xml:space="preserve">THE </w:t>
      </w:r>
      <w:r w:rsidR="00BF4056">
        <w:rPr>
          <w:b/>
          <w:sz w:val="20"/>
          <w:u w:val="thick"/>
        </w:rPr>
        <w:t>ESCO</w:t>
      </w:r>
      <w:r>
        <w:rPr>
          <w:b/>
          <w:sz w:val="20"/>
          <w:u w:val="thick"/>
        </w:rPr>
        <w:t xml:space="preserve"> FEE AND</w:t>
      </w:r>
      <w:r>
        <w:rPr>
          <w:b/>
          <w:spacing w:val="7"/>
          <w:sz w:val="20"/>
          <w:u w:val="thick"/>
        </w:rPr>
        <w:t xml:space="preserve"> </w:t>
      </w:r>
      <w:r>
        <w:rPr>
          <w:b/>
          <w:sz w:val="20"/>
          <w:u w:val="thick"/>
        </w:rPr>
        <w:t>PAYMENT</w:t>
      </w:r>
    </w:p>
    <w:p w14:paraId="44C33219" w14:textId="77777777" w:rsidR="00983265" w:rsidRDefault="00983265">
      <w:pPr>
        <w:pStyle w:val="BodyText"/>
        <w:spacing w:before="5"/>
        <w:rPr>
          <w:b/>
          <w:sz w:val="12"/>
        </w:rPr>
      </w:pPr>
    </w:p>
    <w:p w14:paraId="0F65B1B1" w14:textId="49E4B7B3" w:rsidR="00983265" w:rsidRDefault="004743C7">
      <w:pPr>
        <w:spacing w:before="93"/>
        <w:ind w:left="820" w:right="666"/>
        <w:jc w:val="both"/>
        <w:rPr>
          <w:sz w:val="20"/>
        </w:rPr>
      </w:pPr>
      <w:r>
        <w:rPr>
          <w:sz w:val="20"/>
        </w:rPr>
        <w:t xml:space="preserve">The Owner shall have no payment obligations at the time of execution of this </w:t>
      </w:r>
      <w:r w:rsidR="006A6822">
        <w:rPr>
          <w:sz w:val="20"/>
        </w:rPr>
        <w:t>MOU but</w:t>
      </w:r>
      <w:r>
        <w:rPr>
          <w:sz w:val="20"/>
        </w:rPr>
        <w:t xml:space="preserve"> acknowledges that the fee indicated below shall be incorporated into the </w:t>
      </w:r>
      <w:r w:rsidR="00BF4056">
        <w:rPr>
          <w:sz w:val="20"/>
        </w:rPr>
        <w:t>ESCO</w:t>
      </w:r>
      <w:r>
        <w:rPr>
          <w:sz w:val="20"/>
        </w:rPr>
        <w:t xml:space="preserve">'s project costs, in the event the </w:t>
      </w:r>
      <w:r w:rsidR="00BF4056">
        <w:rPr>
          <w:sz w:val="20"/>
        </w:rPr>
        <w:t>ESCO</w:t>
      </w:r>
      <w:r>
        <w:rPr>
          <w:sz w:val="20"/>
        </w:rPr>
        <w:t xml:space="preserve"> and the Owner execute an Energy Performance Contract.</w:t>
      </w:r>
    </w:p>
    <w:p w14:paraId="4B5E8727" w14:textId="77777777" w:rsidR="00983265" w:rsidRDefault="00983265">
      <w:pPr>
        <w:pStyle w:val="BodyText"/>
        <w:spacing w:before="11"/>
        <w:rPr>
          <w:sz w:val="19"/>
        </w:rPr>
      </w:pPr>
    </w:p>
    <w:p w14:paraId="0473B152" w14:textId="2178EE4D" w:rsidR="00983265" w:rsidRDefault="004743C7">
      <w:pPr>
        <w:ind w:left="820" w:right="658"/>
        <w:jc w:val="both"/>
        <w:rPr>
          <w:sz w:val="20"/>
        </w:rPr>
      </w:pPr>
      <w:r>
        <w:rPr>
          <w:sz w:val="20"/>
        </w:rPr>
        <w:t xml:space="preserve">Should the </w:t>
      </w:r>
      <w:r w:rsidR="00BF4056">
        <w:rPr>
          <w:sz w:val="20"/>
        </w:rPr>
        <w:t>ESCO</w:t>
      </w:r>
      <w:r>
        <w:rPr>
          <w:sz w:val="20"/>
        </w:rPr>
        <w:t xml:space="preserve"> determine any time during the </w:t>
      </w:r>
      <w:r w:rsidR="00B43559">
        <w:rPr>
          <w:sz w:val="20"/>
        </w:rPr>
        <w:t>Investment Grade Audit</w:t>
      </w:r>
      <w:r>
        <w:rPr>
          <w:sz w:val="20"/>
        </w:rPr>
        <w:t xml:space="preserve"> that savings cannot be attained to meet the Owner's terms as set forth, the </w:t>
      </w:r>
      <w:r w:rsidR="00B43559">
        <w:rPr>
          <w:sz w:val="20"/>
        </w:rPr>
        <w:t>Investment Grade Audit</w:t>
      </w:r>
      <w:r>
        <w:rPr>
          <w:sz w:val="20"/>
        </w:rPr>
        <w:t xml:space="preserve"> will be terminated by written notice of the </w:t>
      </w:r>
      <w:r w:rsidR="00BF4056">
        <w:rPr>
          <w:sz w:val="20"/>
        </w:rPr>
        <w:t>ESCO</w:t>
      </w:r>
      <w:r>
        <w:rPr>
          <w:sz w:val="20"/>
        </w:rPr>
        <w:t xml:space="preserve"> to the Owner. In this event this MOU shall be </w:t>
      </w:r>
      <w:r w:rsidR="006A6822">
        <w:rPr>
          <w:sz w:val="20"/>
        </w:rPr>
        <w:t>cancelled,</w:t>
      </w:r>
      <w:r>
        <w:rPr>
          <w:sz w:val="20"/>
        </w:rPr>
        <w:t xml:space="preserve"> and the Owner shall have no obligation to pay, in whole or part, the amount specified. In this event, the Agency shall return to the </w:t>
      </w:r>
      <w:r w:rsidR="00BF4056">
        <w:rPr>
          <w:sz w:val="20"/>
        </w:rPr>
        <w:t>ESCO</w:t>
      </w:r>
      <w:r>
        <w:rPr>
          <w:sz w:val="20"/>
        </w:rPr>
        <w:t xml:space="preserve"> all information and data generated by the </w:t>
      </w:r>
      <w:r w:rsidR="00BF4056">
        <w:rPr>
          <w:sz w:val="20"/>
        </w:rPr>
        <w:t>ESCO</w:t>
      </w:r>
      <w:r>
        <w:rPr>
          <w:sz w:val="20"/>
        </w:rPr>
        <w:t xml:space="preserve"> under the </w:t>
      </w:r>
      <w:r w:rsidR="006A6822">
        <w:rPr>
          <w:sz w:val="20"/>
        </w:rPr>
        <w:t>audit.</w:t>
      </w:r>
    </w:p>
    <w:p w14:paraId="65665B92" w14:textId="77777777" w:rsidR="00983265" w:rsidRDefault="00983265">
      <w:pPr>
        <w:pStyle w:val="BodyText"/>
        <w:rPr>
          <w:sz w:val="20"/>
        </w:rPr>
      </w:pPr>
    </w:p>
    <w:p w14:paraId="22D3E681" w14:textId="252094EC" w:rsidR="00983265" w:rsidRDefault="004743C7">
      <w:pPr>
        <w:ind w:left="820" w:right="661"/>
        <w:jc w:val="both"/>
        <w:rPr>
          <w:sz w:val="20"/>
        </w:rPr>
      </w:pPr>
      <w:r>
        <w:rPr>
          <w:sz w:val="20"/>
        </w:rPr>
        <w:t>Should</w:t>
      </w:r>
      <w:r>
        <w:rPr>
          <w:spacing w:val="-11"/>
          <w:sz w:val="20"/>
        </w:rPr>
        <w:t xml:space="preserve"> </w:t>
      </w:r>
      <w:r>
        <w:rPr>
          <w:sz w:val="20"/>
        </w:rPr>
        <w:t>the</w:t>
      </w:r>
      <w:r>
        <w:rPr>
          <w:spacing w:val="-11"/>
          <w:sz w:val="20"/>
        </w:rPr>
        <w:t xml:space="preserve"> </w:t>
      </w:r>
      <w:r>
        <w:rPr>
          <w:sz w:val="20"/>
        </w:rPr>
        <w:t>recommendations</w:t>
      </w:r>
      <w:r>
        <w:rPr>
          <w:spacing w:val="-9"/>
          <w:sz w:val="20"/>
        </w:rPr>
        <w:t xml:space="preserve"> </w:t>
      </w:r>
      <w:r>
        <w:rPr>
          <w:sz w:val="20"/>
        </w:rPr>
        <w:t>contained</w:t>
      </w:r>
      <w:r>
        <w:rPr>
          <w:spacing w:val="-9"/>
          <w:sz w:val="20"/>
        </w:rPr>
        <w:t xml:space="preserve"> </w:t>
      </w:r>
      <w:r>
        <w:rPr>
          <w:sz w:val="20"/>
        </w:rPr>
        <w:t>in</w:t>
      </w:r>
      <w:r>
        <w:rPr>
          <w:spacing w:val="-8"/>
          <w:sz w:val="20"/>
        </w:rPr>
        <w:t xml:space="preserve"> </w:t>
      </w:r>
      <w:r>
        <w:rPr>
          <w:sz w:val="20"/>
        </w:rPr>
        <w:t>the</w:t>
      </w:r>
      <w:r>
        <w:rPr>
          <w:spacing w:val="-11"/>
          <w:sz w:val="20"/>
        </w:rPr>
        <w:t xml:space="preserve"> </w:t>
      </w:r>
      <w:r w:rsidR="00B43559">
        <w:rPr>
          <w:sz w:val="20"/>
        </w:rPr>
        <w:t>Investment Grade Audit</w:t>
      </w:r>
      <w:r>
        <w:rPr>
          <w:spacing w:val="-10"/>
          <w:sz w:val="20"/>
        </w:rPr>
        <w:t xml:space="preserve"> </w:t>
      </w:r>
      <w:r>
        <w:rPr>
          <w:sz w:val="20"/>
        </w:rPr>
        <w:t>meet</w:t>
      </w:r>
      <w:r>
        <w:rPr>
          <w:spacing w:val="-11"/>
          <w:sz w:val="20"/>
        </w:rPr>
        <w:t xml:space="preserve"> </w:t>
      </w:r>
      <w:r>
        <w:rPr>
          <w:sz w:val="20"/>
        </w:rPr>
        <w:t>or</w:t>
      </w:r>
      <w:r>
        <w:rPr>
          <w:spacing w:val="-10"/>
          <w:sz w:val="20"/>
        </w:rPr>
        <w:t xml:space="preserve"> </w:t>
      </w:r>
      <w:r>
        <w:rPr>
          <w:sz w:val="20"/>
        </w:rPr>
        <w:t>exceed</w:t>
      </w:r>
      <w:r>
        <w:rPr>
          <w:spacing w:val="-11"/>
          <w:sz w:val="20"/>
        </w:rPr>
        <w:t xml:space="preserve"> </w:t>
      </w:r>
      <w:r>
        <w:rPr>
          <w:sz w:val="20"/>
        </w:rPr>
        <w:t>the</w:t>
      </w:r>
      <w:r>
        <w:rPr>
          <w:spacing w:val="-11"/>
          <w:sz w:val="20"/>
        </w:rPr>
        <w:t xml:space="preserve"> </w:t>
      </w:r>
      <w:r>
        <w:rPr>
          <w:sz w:val="20"/>
        </w:rPr>
        <w:t>Owner’s objectives</w:t>
      </w:r>
      <w:r>
        <w:rPr>
          <w:spacing w:val="-6"/>
          <w:sz w:val="20"/>
        </w:rPr>
        <w:t xml:space="preserve"> </w:t>
      </w:r>
      <w:r>
        <w:rPr>
          <w:sz w:val="20"/>
        </w:rPr>
        <w:t>and</w:t>
      </w:r>
      <w:r>
        <w:rPr>
          <w:spacing w:val="-5"/>
          <w:sz w:val="20"/>
        </w:rPr>
        <w:t xml:space="preserve"> </w:t>
      </w:r>
      <w:r>
        <w:rPr>
          <w:sz w:val="20"/>
        </w:rPr>
        <w:t>all</w:t>
      </w:r>
      <w:r>
        <w:rPr>
          <w:spacing w:val="-6"/>
          <w:sz w:val="20"/>
        </w:rPr>
        <w:t xml:space="preserve"> </w:t>
      </w:r>
      <w:r>
        <w:rPr>
          <w:sz w:val="20"/>
        </w:rPr>
        <w:t>contract</w:t>
      </w:r>
      <w:r>
        <w:rPr>
          <w:spacing w:val="-5"/>
          <w:sz w:val="20"/>
        </w:rPr>
        <w:t xml:space="preserve"> </w:t>
      </w:r>
      <w:r>
        <w:rPr>
          <w:sz w:val="20"/>
        </w:rPr>
        <w:t>requirements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Owner,</w:t>
      </w:r>
      <w:r>
        <w:rPr>
          <w:spacing w:val="-5"/>
          <w:sz w:val="20"/>
        </w:rPr>
        <w:t xml:space="preserve"> </w:t>
      </w:r>
      <w:r>
        <w:rPr>
          <w:sz w:val="20"/>
        </w:rPr>
        <w:t>for</w:t>
      </w:r>
      <w:r>
        <w:rPr>
          <w:spacing w:val="-5"/>
          <w:sz w:val="20"/>
        </w:rPr>
        <w:t xml:space="preserve"> </w:t>
      </w:r>
      <w:r>
        <w:rPr>
          <w:sz w:val="20"/>
        </w:rPr>
        <w:t>any</w:t>
      </w:r>
      <w:r>
        <w:rPr>
          <w:spacing w:val="-8"/>
          <w:sz w:val="20"/>
        </w:rPr>
        <w:t xml:space="preserve"> </w:t>
      </w:r>
      <w:r>
        <w:rPr>
          <w:sz w:val="20"/>
        </w:rPr>
        <w:t>reason,</w:t>
      </w:r>
      <w:r>
        <w:rPr>
          <w:spacing w:val="-4"/>
          <w:sz w:val="20"/>
        </w:rPr>
        <w:t xml:space="preserve"> </w:t>
      </w:r>
      <w:r>
        <w:rPr>
          <w:sz w:val="20"/>
        </w:rPr>
        <w:t>does</w:t>
      </w:r>
      <w:r>
        <w:rPr>
          <w:spacing w:val="-5"/>
          <w:sz w:val="20"/>
        </w:rPr>
        <w:t xml:space="preserve"> </w:t>
      </w:r>
      <w:r>
        <w:rPr>
          <w:sz w:val="20"/>
        </w:rPr>
        <w:t>not</w:t>
      </w:r>
      <w:r>
        <w:rPr>
          <w:spacing w:val="-3"/>
          <w:sz w:val="20"/>
        </w:rPr>
        <w:t xml:space="preserve"> </w:t>
      </w:r>
      <w:r>
        <w:rPr>
          <w:sz w:val="20"/>
        </w:rPr>
        <w:t>proceed</w:t>
      </w:r>
      <w:r>
        <w:rPr>
          <w:spacing w:val="-3"/>
          <w:sz w:val="20"/>
        </w:rPr>
        <w:t xml:space="preserve"> </w:t>
      </w:r>
      <w:r>
        <w:rPr>
          <w:sz w:val="20"/>
        </w:rPr>
        <w:t>with</w:t>
      </w:r>
      <w:r>
        <w:rPr>
          <w:spacing w:val="-3"/>
          <w:sz w:val="20"/>
        </w:rPr>
        <w:t xml:space="preserve"> </w:t>
      </w:r>
      <w:r>
        <w:rPr>
          <w:sz w:val="20"/>
        </w:rPr>
        <w:t xml:space="preserve">the implementation phase, then the </w:t>
      </w:r>
      <w:r w:rsidR="00BF4056">
        <w:rPr>
          <w:sz w:val="20"/>
        </w:rPr>
        <w:t>ESCO</w:t>
      </w:r>
      <w:r>
        <w:rPr>
          <w:sz w:val="20"/>
        </w:rPr>
        <w:t xml:space="preserve"> shall be paid the agreed upon amount for the </w:t>
      </w:r>
      <w:r w:rsidR="00B43559">
        <w:rPr>
          <w:sz w:val="20"/>
        </w:rPr>
        <w:t>Investment Grade Audit</w:t>
      </w:r>
      <w:r>
        <w:rPr>
          <w:sz w:val="20"/>
        </w:rPr>
        <w:t>,</w:t>
      </w:r>
    </w:p>
    <w:p w14:paraId="363E9D02" w14:textId="77777777" w:rsidR="00983265" w:rsidRDefault="00983265">
      <w:pPr>
        <w:pStyle w:val="BodyText"/>
        <w:rPr>
          <w:sz w:val="20"/>
        </w:rPr>
      </w:pPr>
    </w:p>
    <w:p w14:paraId="1B1A2DC5" w14:textId="418137E8" w:rsidR="00983265" w:rsidRDefault="004743C7">
      <w:pPr>
        <w:ind w:left="818"/>
        <w:jc w:val="both"/>
        <w:rPr>
          <w:sz w:val="20"/>
        </w:rPr>
      </w:pPr>
      <w:r>
        <w:rPr>
          <w:sz w:val="20"/>
        </w:rPr>
        <w:t xml:space="preserve">The </w:t>
      </w:r>
      <w:r w:rsidR="00BF4056">
        <w:rPr>
          <w:sz w:val="20"/>
        </w:rPr>
        <w:t>ESCO</w:t>
      </w:r>
      <w:r>
        <w:rPr>
          <w:sz w:val="20"/>
        </w:rPr>
        <w:t xml:space="preserve"> agrees that the recommendations included in the </w:t>
      </w:r>
      <w:r w:rsidR="00B43559">
        <w:rPr>
          <w:sz w:val="20"/>
        </w:rPr>
        <w:t>Investment Grade Audit</w:t>
      </w:r>
      <w:r>
        <w:rPr>
          <w:sz w:val="20"/>
        </w:rPr>
        <w:t xml:space="preserve"> shall have:</w:t>
      </w:r>
    </w:p>
    <w:p w14:paraId="565AA273" w14:textId="77777777" w:rsidR="00983265" w:rsidRDefault="00983265">
      <w:pPr>
        <w:pStyle w:val="BodyText"/>
        <w:spacing w:before="1"/>
        <w:rPr>
          <w:sz w:val="20"/>
        </w:rPr>
      </w:pPr>
    </w:p>
    <w:p w14:paraId="6E170558" w14:textId="77777777" w:rsidR="00983265" w:rsidRDefault="004743C7">
      <w:pPr>
        <w:pStyle w:val="ListParagraph"/>
        <w:numPr>
          <w:ilvl w:val="1"/>
          <w:numId w:val="11"/>
        </w:numPr>
        <w:tabs>
          <w:tab w:val="left" w:pos="1537"/>
          <w:tab w:val="left" w:pos="1538"/>
        </w:tabs>
        <w:ind w:right="1281"/>
        <w:rPr>
          <w:sz w:val="20"/>
        </w:rPr>
      </w:pPr>
      <w:r>
        <w:rPr>
          <w:sz w:val="20"/>
        </w:rPr>
        <w:t>Total projected energy savings that are at least 85 percent of the estimated</w:t>
      </w:r>
      <w:r>
        <w:rPr>
          <w:spacing w:val="-27"/>
          <w:sz w:val="20"/>
        </w:rPr>
        <w:t xml:space="preserve"> </w:t>
      </w:r>
      <w:r>
        <w:rPr>
          <w:sz w:val="20"/>
        </w:rPr>
        <w:t>energy savings quoted in the proposal for the Project;</w:t>
      </w:r>
      <w:r>
        <w:rPr>
          <w:spacing w:val="-11"/>
          <w:sz w:val="20"/>
        </w:rPr>
        <w:t xml:space="preserve"> </w:t>
      </w:r>
      <w:r>
        <w:rPr>
          <w:sz w:val="20"/>
        </w:rPr>
        <w:t>and</w:t>
      </w:r>
    </w:p>
    <w:p w14:paraId="0434EC92" w14:textId="77777777" w:rsidR="00983265" w:rsidRDefault="00983265">
      <w:pPr>
        <w:pStyle w:val="BodyText"/>
        <w:spacing w:before="3"/>
        <w:rPr>
          <w:sz w:val="30"/>
        </w:rPr>
      </w:pPr>
    </w:p>
    <w:p w14:paraId="7D644A38" w14:textId="4A4976A2" w:rsidR="00983265" w:rsidRDefault="006A6822">
      <w:pPr>
        <w:pStyle w:val="ListParagraph"/>
        <w:numPr>
          <w:ilvl w:val="1"/>
          <w:numId w:val="11"/>
        </w:numPr>
        <w:tabs>
          <w:tab w:val="left" w:pos="1537"/>
          <w:tab w:val="left" w:pos="1538"/>
        </w:tabs>
        <w:spacing w:before="1" w:line="242" w:lineRule="auto"/>
        <w:ind w:right="709"/>
        <w:rPr>
          <w:sz w:val="20"/>
        </w:rPr>
      </w:pPr>
      <w:r>
        <w:rPr>
          <w:sz w:val="20"/>
        </w:rPr>
        <w:t>Total project</w:t>
      </w:r>
      <w:r w:rsidR="004743C7">
        <w:rPr>
          <w:sz w:val="20"/>
        </w:rPr>
        <w:t xml:space="preserve"> costs that are no more than 110 percent of the estimated costs quoted in the proposal for the</w:t>
      </w:r>
      <w:r w:rsidR="004743C7">
        <w:rPr>
          <w:spacing w:val="-4"/>
          <w:sz w:val="20"/>
        </w:rPr>
        <w:t xml:space="preserve"> </w:t>
      </w:r>
      <w:r w:rsidR="004743C7">
        <w:rPr>
          <w:sz w:val="20"/>
        </w:rPr>
        <w:t>Project.</w:t>
      </w:r>
    </w:p>
    <w:p w14:paraId="0B80347E" w14:textId="77777777" w:rsidR="00983265" w:rsidRDefault="00983265">
      <w:pPr>
        <w:pStyle w:val="BodyText"/>
        <w:spacing w:before="10"/>
        <w:rPr>
          <w:sz w:val="19"/>
        </w:rPr>
      </w:pPr>
    </w:p>
    <w:p w14:paraId="506A79D9" w14:textId="6C0EB2D8" w:rsidR="00983265" w:rsidRDefault="004743C7">
      <w:pPr>
        <w:ind w:left="818" w:right="695"/>
        <w:rPr>
          <w:sz w:val="20"/>
        </w:rPr>
      </w:pPr>
      <w:r>
        <w:rPr>
          <w:sz w:val="20"/>
        </w:rPr>
        <w:t xml:space="preserve">In the event the </w:t>
      </w:r>
      <w:r w:rsidR="00B43559">
        <w:rPr>
          <w:sz w:val="20"/>
        </w:rPr>
        <w:t>Investment Grade Audit</w:t>
      </w:r>
      <w:r>
        <w:rPr>
          <w:sz w:val="20"/>
        </w:rPr>
        <w:t xml:space="preserve"> contains recommendations inconsistent with (a) or (b), the Agency can either (1) terminate this agreement without cost or penalty, or (2) renegotiate this Agreement with the </w:t>
      </w:r>
      <w:r w:rsidR="00BF4056">
        <w:rPr>
          <w:sz w:val="20"/>
        </w:rPr>
        <w:t>ESCO</w:t>
      </w:r>
      <w:r>
        <w:rPr>
          <w:sz w:val="20"/>
        </w:rPr>
        <w:t xml:space="preserve">, or (3) begin negotiations with another </w:t>
      </w:r>
      <w:r w:rsidR="00BF4056">
        <w:rPr>
          <w:sz w:val="20"/>
        </w:rPr>
        <w:t>ESCO</w:t>
      </w:r>
      <w:r>
        <w:rPr>
          <w:sz w:val="20"/>
        </w:rPr>
        <w:t>.</w:t>
      </w:r>
    </w:p>
    <w:p w14:paraId="1FD15CE4" w14:textId="77777777" w:rsidR="00983265" w:rsidRDefault="00983265">
      <w:pPr>
        <w:pStyle w:val="BodyText"/>
        <w:rPr>
          <w:sz w:val="20"/>
        </w:rPr>
      </w:pPr>
    </w:p>
    <w:p w14:paraId="3DE54F40" w14:textId="30A4389E" w:rsidR="00983265" w:rsidRDefault="004743C7">
      <w:pPr>
        <w:ind w:left="818"/>
        <w:rPr>
          <w:sz w:val="20"/>
        </w:rPr>
      </w:pPr>
      <w:r>
        <w:rPr>
          <w:sz w:val="20"/>
        </w:rPr>
        <w:t xml:space="preserve">The negotiated fee for the </w:t>
      </w:r>
      <w:r w:rsidR="00B43559">
        <w:rPr>
          <w:sz w:val="20"/>
        </w:rPr>
        <w:t>Investment Grade Audit</w:t>
      </w:r>
      <w:r>
        <w:rPr>
          <w:sz w:val="20"/>
        </w:rPr>
        <w:t>, including reimbursables, is -------------------------</w:t>
      </w:r>
    </w:p>
    <w:p w14:paraId="211E1B79" w14:textId="77777777" w:rsidR="00983265" w:rsidRDefault="004743C7">
      <w:pPr>
        <w:tabs>
          <w:tab w:val="left" w:leader="hyphen" w:pos="4552"/>
        </w:tabs>
        <w:spacing w:before="116"/>
        <w:ind w:left="818"/>
        <w:rPr>
          <w:sz w:val="20"/>
        </w:rPr>
      </w:pPr>
      <w:r>
        <w:rPr>
          <w:sz w:val="20"/>
        </w:rPr>
        <w:t>------ dollars and</w:t>
      </w:r>
      <w:r>
        <w:rPr>
          <w:spacing w:val="-5"/>
          <w:sz w:val="20"/>
        </w:rPr>
        <w:t xml:space="preserve"> </w:t>
      </w:r>
      <w:r>
        <w:rPr>
          <w:sz w:val="20"/>
        </w:rPr>
        <w:t>00/100</w:t>
      </w:r>
      <w:r>
        <w:rPr>
          <w:spacing w:val="-1"/>
          <w:sz w:val="20"/>
        </w:rPr>
        <w:t xml:space="preserve"> </w:t>
      </w:r>
      <w:r>
        <w:rPr>
          <w:sz w:val="20"/>
        </w:rPr>
        <w:t>($</w:t>
      </w:r>
      <w:r>
        <w:rPr>
          <w:sz w:val="20"/>
        </w:rPr>
        <w:tab/>
        <w:t>) to be proportioned as</w:t>
      </w:r>
      <w:r>
        <w:rPr>
          <w:spacing w:val="-3"/>
          <w:sz w:val="20"/>
        </w:rPr>
        <w:t xml:space="preserve"> </w:t>
      </w:r>
      <w:r>
        <w:rPr>
          <w:sz w:val="20"/>
        </w:rPr>
        <w:t>follows:</w:t>
      </w:r>
    </w:p>
    <w:p w14:paraId="1B10C6E7" w14:textId="77777777" w:rsidR="00983265" w:rsidRDefault="00983265">
      <w:pPr>
        <w:pStyle w:val="BodyText"/>
        <w:spacing w:before="7"/>
        <w:rPr>
          <w:sz w:val="29"/>
        </w:rPr>
      </w:pPr>
    </w:p>
    <w:p w14:paraId="6DAB4C81" w14:textId="77777777" w:rsidR="00983265" w:rsidRDefault="004743C7">
      <w:pPr>
        <w:pStyle w:val="ListParagraph"/>
        <w:numPr>
          <w:ilvl w:val="0"/>
          <w:numId w:val="10"/>
        </w:numPr>
        <w:tabs>
          <w:tab w:val="left" w:pos="1537"/>
          <w:tab w:val="left" w:pos="1538"/>
          <w:tab w:val="left" w:pos="7299"/>
        </w:tabs>
        <w:rPr>
          <w:b/>
          <w:sz w:val="20"/>
        </w:rPr>
      </w:pPr>
      <w:r>
        <w:rPr>
          <w:b/>
          <w:sz w:val="20"/>
        </w:rPr>
        <w:t>Audit</w:t>
      </w:r>
      <w:r>
        <w:rPr>
          <w:b/>
          <w:spacing w:val="-3"/>
          <w:sz w:val="20"/>
        </w:rPr>
        <w:t xml:space="preserve"> </w:t>
      </w:r>
      <w:r>
        <w:rPr>
          <w:b/>
          <w:sz w:val="20"/>
        </w:rPr>
        <w:t>Services</w:t>
      </w:r>
      <w:r>
        <w:rPr>
          <w:b/>
          <w:sz w:val="20"/>
        </w:rPr>
        <w:tab/>
        <w:t>=</w:t>
      </w:r>
      <w:r>
        <w:rPr>
          <w:b/>
          <w:spacing w:val="-4"/>
          <w:sz w:val="20"/>
        </w:rPr>
        <w:t xml:space="preserve"> </w:t>
      </w:r>
      <w:r>
        <w:rPr>
          <w:b/>
          <w:sz w:val="20"/>
        </w:rPr>
        <w:t>$</w:t>
      </w:r>
    </w:p>
    <w:p w14:paraId="5FA2E0BB" w14:textId="77777777" w:rsidR="00983265" w:rsidRDefault="00983265">
      <w:pPr>
        <w:pStyle w:val="BodyText"/>
        <w:spacing w:before="8"/>
        <w:rPr>
          <w:b/>
          <w:sz w:val="19"/>
        </w:rPr>
      </w:pPr>
    </w:p>
    <w:p w14:paraId="0694471F" w14:textId="19B59872" w:rsidR="00983265" w:rsidRDefault="004743C7">
      <w:pPr>
        <w:pStyle w:val="ListParagraph"/>
        <w:numPr>
          <w:ilvl w:val="0"/>
          <w:numId w:val="10"/>
        </w:numPr>
        <w:tabs>
          <w:tab w:val="left" w:pos="1540"/>
          <w:tab w:val="left" w:pos="1541"/>
        </w:tabs>
        <w:spacing w:line="244" w:lineRule="auto"/>
        <w:ind w:left="1540" w:right="1519"/>
        <w:rPr>
          <w:sz w:val="20"/>
        </w:rPr>
      </w:pPr>
      <w:r>
        <w:rPr>
          <w:b/>
          <w:sz w:val="20"/>
          <w:u w:val="thick"/>
        </w:rPr>
        <w:t>Additional</w:t>
      </w:r>
      <w:r>
        <w:rPr>
          <w:b/>
          <w:spacing w:val="-5"/>
          <w:sz w:val="20"/>
          <w:u w:val="thick"/>
        </w:rPr>
        <w:t xml:space="preserve"> </w:t>
      </w:r>
      <w:r>
        <w:rPr>
          <w:b/>
          <w:sz w:val="20"/>
          <w:u w:val="thick"/>
        </w:rPr>
        <w:t>Services</w:t>
      </w:r>
      <w:r>
        <w:rPr>
          <w:b/>
          <w:spacing w:val="-8"/>
          <w:sz w:val="20"/>
        </w:rPr>
        <w:t xml:space="preserve"> </w:t>
      </w:r>
      <w:r>
        <w:rPr>
          <w:sz w:val="20"/>
        </w:rPr>
        <w:t>(Special</w:t>
      </w:r>
      <w:r>
        <w:rPr>
          <w:spacing w:val="-9"/>
          <w:sz w:val="20"/>
        </w:rPr>
        <w:t xml:space="preserve"> </w:t>
      </w:r>
      <w:r>
        <w:rPr>
          <w:sz w:val="20"/>
        </w:rPr>
        <w:t>services</w:t>
      </w:r>
      <w:r>
        <w:rPr>
          <w:spacing w:val="-4"/>
          <w:sz w:val="20"/>
        </w:rPr>
        <w:t xml:space="preserve"> </w:t>
      </w:r>
      <w:r>
        <w:rPr>
          <w:sz w:val="20"/>
        </w:rPr>
        <w:t>outside</w:t>
      </w:r>
      <w:r>
        <w:rPr>
          <w:spacing w:val="-6"/>
          <w:sz w:val="20"/>
        </w:rPr>
        <w:t xml:space="preserve"> </w:t>
      </w:r>
      <w:r>
        <w:rPr>
          <w:sz w:val="20"/>
        </w:rPr>
        <w:t>of</w:t>
      </w:r>
      <w:r>
        <w:rPr>
          <w:spacing w:val="-5"/>
          <w:sz w:val="20"/>
        </w:rPr>
        <w:t xml:space="preserve"> </w:t>
      </w:r>
      <w:r>
        <w:rPr>
          <w:sz w:val="20"/>
        </w:rPr>
        <w:t>those</w:t>
      </w:r>
      <w:r>
        <w:rPr>
          <w:spacing w:val="-8"/>
          <w:sz w:val="20"/>
        </w:rPr>
        <w:t xml:space="preserve"> </w:t>
      </w:r>
      <w:r>
        <w:rPr>
          <w:sz w:val="20"/>
        </w:rPr>
        <w:t>required</w:t>
      </w:r>
      <w:r>
        <w:rPr>
          <w:spacing w:val="-5"/>
          <w:sz w:val="20"/>
        </w:rPr>
        <w:t xml:space="preserve"> </w:t>
      </w:r>
      <w:r>
        <w:rPr>
          <w:sz w:val="20"/>
        </w:rPr>
        <w:t>to</w:t>
      </w:r>
      <w:r>
        <w:rPr>
          <w:spacing w:val="-8"/>
          <w:sz w:val="20"/>
        </w:rPr>
        <w:t xml:space="preserve"> </w:t>
      </w:r>
      <w:r>
        <w:rPr>
          <w:sz w:val="20"/>
        </w:rPr>
        <w:t>complete</w:t>
      </w:r>
      <w:r>
        <w:rPr>
          <w:spacing w:val="-7"/>
          <w:sz w:val="20"/>
        </w:rPr>
        <w:t xml:space="preserve"> </w:t>
      </w:r>
      <w:r>
        <w:rPr>
          <w:sz w:val="20"/>
        </w:rPr>
        <w:t xml:space="preserve">the </w:t>
      </w:r>
      <w:r w:rsidR="00B43559">
        <w:rPr>
          <w:sz w:val="20"/>
        </w:rPr>
        <w:t>Investment Grade Audit</w:t>
      </w:r>
      <w:r>
        <w:rPr>
          <w:sz w:val="20"/>
        </w:rPr>
        <w:t>)</w:t>
      </w:r>
    </w:p>
    <w:p w14:paraId="017913EF" w14:textId="77777777" w:rsidR="00983265" w:rsidRDefault="00983265">
      <w:pPr>
        <w:spacing w:line="244" w:lineRule="auto"/>
        <w:rPr>
          <w:sz w:val="20"/>
        </w:rPr>
        <w:sectPr w:rsidR="00983265">
          <w:pgSz w:w="12240" w:h="15840"/>
          <w:pgMar w:top="1280" w:right="780" w:bottom="280" w:left="1340" w:header="720" w:footer="720" w:gutter="0"/>
          <w:cols w:space="720"/>
        </w:sectPr>
      </w:pPr>
    </w:p>
    <w:p w14:paraId="1CFE569F" w14:textId="34C41D3B" w:rsidR="00983265" w:rsidRDefault="004743C7">
      <w:pPr>
        <w:spacing w:before="173"/>
        <w:ind w:left="1540" w:right="1255"/>
        <w:rPr>
          <w:i/>
          <w:sz w:val="20"/>
        </w:rPr>
      </w:pPr>
      <w:r>
        <w:rPr>
          <w:sz w:val="20"/>
        </w:rPr>
        <w:lastRenderedPageBreak/>
        <w:t>Additional Services and the negotiated fees for each are as follows: (</w:t>
      </w:r>
      <w:r>
        <w:rPr>
          <w:i/>
          <w:sz w:val="20"/>
        </w:rPr>
        <w:t xml:space="preserve">List additional services to be provided by the </w:t>
      </w:r>
      <w:r w:rsidR="00BF4056">
        <w:rPr>
          <w:i/>
          <w:sz w:val="20"/>
        </w:rPr>
        <w:t>ESCO</w:t>
      </w:r>
      <w:r>
        <w:rPr>
          <w:i/>
          <w:sz w:val="20"/>
        </w:rPr>
        <w:t xml:space="preserve"> and the negotiated fee for each)</w:t>
      </w:r>
    </w:p>
    <w:p w14:paraId="644DDE56" w14:textId="77777777" w:rsidR="00983265" w:rsidRDefault="00983265">
      <w:pPr>
        <w:pStyle w:val="BodyText"/>
        <w:spacing w:before="10"/>
        <w:rPr>
          <w:i/>
          <w:sz w:val="19"/>
        </w:rPr>
      </w:pPr>
    </w:p>
    <w:p w14:paraId="1A578703" w14:textId="77777777" w:rsidR="00983265" w:rsidRDefault="004743C7">
      <w:pPr>
        <w:tabs>
          <w:tab w:val="left" w:pos="7301"/>
        </w:tabs>
        <w:spacing w:line="475" w:lineRule="auto"/>
        <w:ind w:left="820" w:right="2040" w:firstLine="720"/>
        <w:rPr>
          <w:b/>
          <w:sz w:val="20"/>
        </w:rPr>
      </w:pPr>
      <w:r>
        <w:rPr>
          <w:b/>
          <w:sz w:val="20"/>
        </w:rPr>
        <w:t>Total Additional</w:t>
      </w:r>
      <w:r>
        <w:rPr>
          <w:b/>
          <w:spacing w:val="-10"/>
          <w:sz w:val="20"/>
        </w:rPr>
        <w:t xml:space="preserve"> </w:t>
      </w:r>
      <w:r>
        <w:rPr>
          <w:b/>
          <w:sz w:val="20"/>
        </w:rPr>
        <w:t>Services</w:t>
      </w:r>
      <w:r>
        <w:rPr>
          <w:b/>
          <w:spacing w:val="-4"/>
          <w:sz w:val="20"/>
        </w:rPr>
        <w:t xml:space="preserve"> </w:t>
      </w:r>
      <w:r>
        <w:rPr>
          <w:b/>
          <w:sz w:val="20"/>
        </w:rPr>
        <w:t>Fees</w:t>
      </w:r>
      <w:r>
        <w:rPr>
          <w:b/>
          <w:sz w:val="20"/>
        </w:rPr>
        <w:tab/>
        <w:t xml:space="preserve">= $ </w:t>
      </w:r>
      <w:r>
        <w:rPr>
          <w:b/>
          <w:spacing w:val="-5"/>
          <w:sz w:val="20"/>
        </w:rPr>
        <w:t xml:space="preserve">0.00 </w:t>
      </w:r>
      <w:r>
        <w:rPr>
          <w:b/>
          <w:sz w:val="20"/>
        </w:rPr>
        <w:t>Total Fees for Audit &amp;</w:t>
      </w:r>
      <w:r>
        <w:rPr>
          <w:b/>
          <w:spacing w:val="-17"/>
          <w:sz w:val="20"/>
        </w:rPr>
        <w:t xml:space="preserve"> </w:t>
      </w:r>
      <w:r>
        <w:rPr>
          <w:b/>
          <w:sz w:val="20"/>
        </w:rPr>
        <w:t>Additional</w:t>
      </w:r>
      <w:r>
        <w:rPr>
          <w:b/>
          <w:spacing w:val="-7"/>
          <w:sz w:val="20"/>
        </w:rPr>
        <w:t xml:space="preserve"> </w:t>
      </w:r>
      <w:r>
        <w:rPr>
          <w:b/>
          <w:sz w:val="20"/>
        </w:rPr>
        <w:t>Services</w:t>
      </w:r>
      <w:r>
        <w:rPr>
          <w:b/>
          <w:sz w:val="20"/>
        </w:rPr>
        <w:tab/>
        <w:t>=</w:t>
      </w:r>
      <w:r>
        <w:rPr>
          <w:b/>
          <w:spacing w:val="-4"/>
          <w:sz w:val="20"/>
        </w:rPr>
        <w:t xml:space="preserve"> </w:t>
      </w:r>
      <w:r>
        <w:rPr>
          <w:b/>
          <w:sz w:val="20"/>
          <w:u w:val="thick"/>
        </w:rPr>
        <w:t>$</w:t>
      </w:r>
    </w:p>
    <w:p w14:paraId="2AE34054" w14:textId="77777777" w:rsidR="00983265" w:rsidRDefault="004743C7">
      <w:pPr>
        <w:pStyle w:val="ListParagraph"/>
        <w:numPr>
          <w:ilvl w:val="0"/>
          <w:numId w:val="10"/>
        </w:numPr>
        <w:tabs>
          <w:tab w:val="left" w:pos="1540"/>
          <w:tab w:val="left" w:pos="1541"/>
        </w:tabs>
        <w:spacing w:before="8"/>
        <w:ind w:left="1540" w:hanging="738"/>
        <w:rPr>
          <w:b/>
          <w:sz w:val="20"/>
        </w:rPr>
      </w:pPr>
      <w:r>
        <w:rPr>
          <w:b/>
          <w:sz w:val="20"/>
          <w:u w:val="thick"/>
        </w:rPr>
        <w:t>Reimbursable Expenses</w:t>
      </w:r>
      <w:r>
        <w:rPr>
          <w:b/>
          <w:spacing w:val="8"/>
          <w:sz w:val="20"/>
          <w:u w:val="thick"/>
        </w:rPr>
        <w:t xml:space="preserve"> </w:t>
      </w:r>
      <w:r>
        <w:rPr>
          <w:b/>
          <w:sz w:val="20"/>
          <w:u w:val="thick"/>
        </w:rPr>
        <w:t>Budget</w:t>
      </w:r>
    </w:p>
    <w:p w14:paraId="6B279FDE" w14:textId="77777777" w:rsidR="00983265" w:rsidRDefault="00983265">
      <w:pPr>
        <w:pStyle w:val="BodyText"/>
        <w:spacing w:before="5"/>
        <w:rPr>
          <w:b/>
          <w:sz w:val="12"/>
        </w:rPr>
      </w:pPr>
    </w:p>
    <w:p w14:paraId="6A2D012E" w14:textId="77777777" w:rsidR="00983265" w:rsidRDefault="004743C7">
      <w:pPr>
        <w:spacing w:before="93"/>
        <w:ind w:left="1540" w:right="779" w:firstLine="16"/>
        <w:rPr>
          <w:sz w:val="20"/>
        </w:rPr>
      </w:pPr>
      <w:r>
        <w:rPr>
          <w:sz w:val="20"/>
        </w:rPr>
        <w:t>The following items are budget estimates of the costs to be paid for as reimbursable expenses: (All travel expenses shall be the per diems established by the public body)</w:t>
      </w:r>
    </w:p>
    <w:p w14:paraId="5B933387" w14:textId="77777777" w:rsidR="00983265" w:rsidRDefault="00983265">
      <w:pPr>
        <w:pStyle w:val="BodyText"/>
        <w:spacing w:before="5"/>
        <w:rPr>
          <w:sz w:val="19"/>
        </w:rPr>
      </w:pPr>
    </w:p>
    <w:p w14:paraId="392C9883" w14:textId="77777777" w:rsidR="00983265" w:rsidRDefault="004743C7">
      <w:pPr>
        <w:pStyle w:val="ListParagraph"/>
        <w:numPr>
          <w:ilvl w:val="1"/>
          <w:numId w:val="10"/>
        </w:numPr>
        <w:tabs>
          <w:tab w:val="left" w:pos="2261"/>
        </w:tabs>
        <w:spacing w:before="1"/>
        <w:ind w:hanging="361"/>
        <w:rPr>
          <w:i/>
          <w:sz w:val="20"/>
        </w:rPr>
      </w:pPr>
      <w:r>
        <w:rPr>
          <w:i/>
          <w:sz w:val="20"/>
        </w:rPr>
        <w:t>Printing, courier services, travel,</w:t>
      </w:r>
      <w:r>
        <w:rPr>
          <w:i/>
          <w:spacing w:val="-2"/>
          <w:sz w:val="20"/>
        </w:rPr>
        <w:t xml:space="preserve"> </w:t>
      </w:r>
      <w:r>
        <w:rPr>
          <w:i/>
          <w:sz w:val="20"/>
        </w:rPr>
        <w:t>etc.</w:t>
      </w:r>
    </w:p>
    <w:p w14:paraId="7EE3A497" w14:textId="77777777" w:rsidR="00983265" w:rsidRDefault="00983265">
      <w:pPr>
        <w:pStyle w:val="BodyText"/>
        <w:spacing w:before="1"/>
        <w:rPr>
          <w:i/>
          <w:sz w:val="20"/>
        </w:rPr>
      </w:pPr>
    </w:p>
    <w:p w14:paraId="7E2E2E3C" w14:textId="77777777" w:rsidR="00983265" w:rsidRDefault="004743C7">
      <w:pPr>
        <w:tabs>
          <w:tab w:val="left" w:pos="6581"/>
        </w:tabs>
        <w:ind w:left="1540"/>
        <w:rPr>
          <w:b/>
          <w:sz w:val="20"/>
        </w:rPr>
      </w:pPr>
      <w:r>
        <w:rPr>
          <w:b/>
          <w:sz w:val="20"/>
        </w:rPr>
        <w:t>Total</w:t>
      </w:r>
      <w:r>
        <w:rPr>
          <w:b/>
          <w:spacing w:val="-7"/>
          <w:sz w:val="20"/>
        </w:rPr>
        <w:t xml:space="preserve"> </w:t>
      </w:r>
      <w:r>
        <w:rPr>
          <w:b/>
          <w:sz w:val="20"/>
        </w:rPr>
        <w:t>Reimbursables</w:t>
      </w:r>
      <w:r>
        <w:rPr>
          <w:b/>
          <w:spacing w:val="-3"/>
          <w:sz w:val="20"/>
        </w:rPr>
        <w:t xml:space="preserve"> </w:t>
      </w:r>
      <w:r>
        <w:rPr>
          <w:b/>
          <w:sz w:val="20"/>
        </w:rPr>
        <w:t>Budget</w:t>
      </w:r>
      <w:r>
        <w:rPr>
          <w:b/>
          <w:sz w:val="20"/>
        </w:rPr>
        <w:tab/>
        <w:t>=$</w:t>
      </w:r>
    </w:p>
    <w:p w14:paraId="4CB0BDE4" w14:textId="77777777" w:rsidR="00983265" w:rsidRDefault="00983265">
      <w:pPr>
        <w:pStyle w:val="BodyText"/>
        <w:spacing w:before="10"/>
        <w:rPr>
          <w:b/>
          <w:sz w:val="19"/>
        </w:rPr>
      </w:pPr>
    </w:p>
    <w:p w14:paraId="3371A4AD" w14:textId="77777777" w:rsidR="00983265" w:rsidRDefault="004743C7">
      <w:pPr>
        <w:tabs>
          <w:tab w:val="left" w:pos="7253"/>
          <w:tab w:val="left" w:pos="8876"/>
        </w:tabs>
        <w:ind w:left="820"/>
        <w:rPr>
          <w:b/>
          <w:sz w:val="20"/>
        </w:rPr>
      </w:pPr>
      <w:r>
        <w:rPr>
          <w:b/>
          <w:sz w:val="20"/>
        </w:rPr>
        <w:t>TOTAL CONTRACT AMOUNT (including</w:t>
      </w:r>
      <w:r>
        <w:rPr>
          <w:b/>
          <w:spacing w:val="-11"/>
          <w:sz w:val="20"/>
        </w:rPr>
        <w:t xml:space="preserve"> </w:t>
      </w:r>
      <w:r>
        <w:rPr>
          <w:b/>
          <w:sz w:val="20"/>
        </w:rPr>
        <w:t>reimbursables</w:t>
      </w:r>
      <w:r>
        <w:rPr>
          <w:b/>
          <w:spacing w:val="-9"/>
          <w:sz w:val="20"/>
        </w:rPr>
        <w:t xml:space="preserve"> </w:t>
      </w:r>
      <w:r>
        <w:rPr>
          <w:b/>
          <w:sz w:val="20"/>
        </w:rPr>
        <w:t>budget)</w:t>
      </w:r>
      <w:r>
        <w:rPr>
          <w:b/>
          <w:sz w:val="20"/>
        </w:rPr>
        <w:tab/>
      </w:r>
      <w:r>
        <w:rPr>
          <w:b/>
          <w:sz w:val="20"/>
          <w:u w:val="thick"/>
        </w:rPr>
        <w:t>=$_</w:t>
      </w:r>
      <w:r>
        <w:rPr>
          <w:b/>
          <w:sz w:val="20"/>
          <w:u w:val="thick"/>
        </w:rPr>
        <w:tab/>
        <w:t>NA</w:t>
      </w:r>
      <w:r>
        <w:rPr>
          <w:b/>
          <w:spacing w:val="8"/>
          <w:sz w:val="20"/>
          <w:u w:val="thick"/>
        </w:rPr>
        <w:t xml:space="preserve"> </w:t>
      </w:r>
    </w:p>
    <w:p w14:paraId="29C75A50" w14:textId="77777777" w:rsidR="00983265" w:rsidRDefault="00983265">
      <w:pPr>
        <w:pStyle w:val="BodyText"/>
        <w:rPr>
          <w:b/>
          <w:sz w:val="12"/>
        </w:rPr>
      </w:pPr>
    </w:p>
    <w:p w14:paraId="5FE08441" w14:textId="77777777" w:rsidR="00983265" w:rsidRDefault="004743C7">
      <w:pPr>
        <w:pStyle w:val="ListParagraph"/>
        <w:numPr>
          <w:ilvl w:val="0"/>
          <w:numId w:val="11"/>
        </w:numPr>
        <w:tabs>
          <w:tab w:val="left" w:pos="820"/>
          <w:tab w:val="left" w:pos="821"/>
        </w:tabs>
        <w:spacing w:before="93"/>
        <w:ind w:hanging="721"/>
        <w:jc w:val="left"/>
        <w:rPr>
          <w:b/>
          <w:sz w:val="20"/>
        </w:rPr>
      </w:pPr>
      <w:r>
        <w:rPr>
          <w:b/>
          <w:sz w:val="20"/>
          <w:u w:val="thick"/>
        </w:rPr>
        <w:t>HOURLY RATES</w:t>
      </w:r>
    </w:p>
    <w:p w14:paraId="433E9F9C" w14:textId="77777777" w:rsidR="00983265" w:rsidRDefault="00983265">
      <w:pPr>
        <w:pStyle w:val="BodyText"/>
        <w:spacing w:before="4"/>
        <w:rPr>
          <w:b/>
          <w:sz w:val="12"/>
        </w:rPr>
      </w:pPr>
    </w:p>
    <w:p w14:paraId="547DF006" w14:textId="2C74D567" w:rsidR="00983265" w:rsidRDefault="004743C7">
      <w:pPr>
        <w:spacing w:before="93"/>
        <w:ind w:left="820" w:right="657"/>
        <w:jc w:val="both"/>
        <w:rPr>
          <w:sz w:val="20"/>
        </w:rPr>
      </w:pPr>
      <w:r>
        <w:rPr>
          <w:sz w:val="20"/>
        </w:rPr>
        <w:t xml:space="preserve">If the </w:t>
      </w:r>
      <w:r w:rsidR="00BF4056">
        <w:rPr>
          <w:sz w:val="20"/>
        </w:rPr>
        <w:t>ESCO</w:t>
      </w:r>
      <w:r>
        <w:rPr>
          <w:sz w:val="20"/>
        </w:rPr>
        <w:t xml:space="preserve"> is required or directed after award of the Contract to provide extra services or to make changes</w:t>
      </w:r>
      <w:r>
        <w:rPr>
          <w:spacing w:val="-1"/>
          <w:sz w:val="20"/>
        </w:rPr>
        <w:t xml:space="preserve"> </w:t>
      </w:r>
      <w:r>
        <w:rPr>
          <w:sz w:val="20"/>
        </w:rPr>
        <w:t>in</w:t>
      </w:r>
      <w:r>
        <w:rPr>
          <w:spacing w:val="-2"/>
          <w:sz w:val="20"/>
        </w:rPr>
        <w:t xml:space="preserve"> </w:t>
      </w:r>
      <w:r>
        <w:rPr>
          <w:sz w:val="20"/>
        </w:rPr>
        <w:t>the</w:t>
      </w:r>
      <w:r>
        <w:rPr>
          <w:spacing w:val="-8"/>
          <w:sz w:val="20"/>
        </w:rPr>
        <w:t xml:space="preserve"> </w:t>
      </w:r>
      <w:r>
        <w:rPr>
          <w:sz w:val="20"/>
        </w:rPr>
        <w:t>Work</w:t>
      </w:r>
      <w:r>
        <w:rPr>
          <w:spacing w:val="-1"/>
          <w:sz w:val="20"/>
        </w:rPr>
        <w:t xml:space="preserve"> </w:t>
      </w:r>
      <w:r>
        <w:rPr>
          <w:sz w:val="20"/>
        </w:rPr>
        <w:t>at</w:t>
      </w:r>
      <w:r>
        <w:rPr>
          <w:spacing w:val="-4"/>
          <w:sz w:val="20"/>
        </w:rPr>
        <w:t xml:space="preserve"> </w:t>
      </w:r>
      <w:r>
        <w:rPr>
          <w:sz w:val="20"/>
        </w:rPr>
        <w:t>hourly</w:t>
      </w:r>
      <w:r>
        <w:rPr>
          <w:spacing w:val="-8"/>
          <w:sz w:val="20"/>
        </w:rPr>
        <w:t xml:space="preserve"> </w:t>
      </w:r>
      <w:r>
        <w:rPr>
          <w:sz w:val="20"/>
        </w:rPr>
        <w:t>rates,</w:t>
      </w:r>
      <w:r>
        <w:rPr>
          <w:spacing w:val="-4"/>
          <w:sz w:val="20"/>
        </w:rPr>
        <w:t xml:space="preserve"> </w:t>
      </w:r>
      <w:r>
        <w:rPr>
          <w:sz w:val="20"/>
        </w:rPr>
        <w:t>the</w:t>
      </w:r>
      <w:r>
        <w:rPr>
          <w:spacing w:val="-5"/>
          <w:sz w:val="20"/>
        </w:rPr>
        <w:t xml:space="preserve"> </w:t>
      </w:r>
      <w:r>
        <w:rPr>
          <w:sz w:val="20"/>
        </w:rPr>
        <w:t>following</w:t>
      </w:r>
      <w:r>
        <w:rPr>
          <w:spacing w:val="-4"/>
          <w:sz w:val="20"/>
        </w:rPr>
        <w:t xml:space="preserve"> </w:t>
      </w:r>
      <w:r>
        <w:rPr>
          <w:sz w:val="20"/>
        </w:rPr>
        <w:t>marked-up</w:t>
      </w:r>
      <w:r>
        <w:rPr>
          <w:spacing w:val="-2"/>
          <w:sz w:val="20"/>
        </w:rPr>
        <w:t xml:space="preserve"> </w:t>
      </w:r>
      <w:r>
        <w:rPr>
          <w:sz w:val="20"/>
        </w:rPr>
        <w:t>hourly</w:t>
      </w:r>
      <w:r>
        <w:rPr>
          <w:spacing w:val="-5"/>
          <w:sz w:val="20"/>
        </w:rPr>
        <w:t xml:space="preserve"> </w:t>
      </w:r>
      <w:r>
        <w:rPr>
          <w:sz w:val="20"/>
        </w:rPr>
        <w:t>rates</w:t>
      </w:r>
      <w:r>
        <w:rPr>
          <w:spacing w:val="-3"/>
          <w:sz w:val="20"/>
        </w:rPr>
        <w:t xml:space="preserve"> </w:t>
      </w:r>
      <w:r>
        <w:rPr>
          <w:sz w:val="20"/>
        </w:rPr>
        <w:t>(including</w:t>
      </w:r>
      <w:r>
        <w:rPr>
          <w:spacing w:val="-4"/>
          <w:sz w:val="20"/>
        </w:rPr>
        <w:t xml:space="preserve"> </w:t>
      </w:r>
      <w:r>
        <w:rPr>
          <w:sz w:val="20"/>
        </w:rPr>
        <w:t>overhead</w:t>
      </w:r>
      <w:r>
        <w:rPr>
          <w:spacing w:val="-2"/>
          <w:sz w:val="20"/>
        </w:rPr>
        <w:t xml:space="preserve"> </w:t>
      </w:r>
      <w:r>
        <w:rPr>
          <w:sz w:val="20"/>
        </w:rPr>
        <w:t xml:space="preserve">and profit) for the categories indicated shall be used in determining fees for such services required of the </w:t>
      </w:r>
      <w:r w:rsidR="00BF4056">
        <w:rPr>
          <w:sz w:val="20"/>
        </w:rPr>
        <w:t>ESCO</w:t>
      </w:r>
      <w:r>
        <w:rPr>
          <w:sz w:val="20"/>
        </w:rPr>
        <w:t xml:space="preserve"> during the technical audit and subsequent energy performance</w:t>
      </w:r>
      <w:r>
        <w:rPr>
          <w:spacing w:val="-29"/>
          <w:sz w:val="20"/>
        </w:rPr>
        <w:t xml:space="preserve"> </w:t>
      </w:r>
      <w:r>
        <w:rPr>
          <w:sz w:val="20"/>
        </w:rPr>
        <w:t>contract:</w:t>
      </w:r>
    </w:p>
    <w:p w14:paraId="7E6DF389" w14:textId="77777777" w:rsidR="00983265" w:rsidRDefault="00983265">
      <w:pPr>
        <w:pStyle w:val="BodyText"/>
        <w:rPr>
          <w:sz w:val="20"/>
        </w:rPr>
      </w:pPr>
    </w:p>
    <w:p w14:paraId="5B24DB69" w14:textId="77777777" w:rsidR="00983265" w:rsidRDefault="00983265">
      <w:pPr>
        <w:pStyle w:val="BodyText"/>
        <w:spacing w:before="3"/>
        <w:rPr>
          <w:sz w:val="20"/>
        </w:rPr>
      </w:pPr>
    </w:p>
    <w:tbl>
      <w:tblPr>
        <w:tblW w:w="0" w:type="auto"/>
        <w:tblInd w:w="1495" w:type="dxa"/>
        <w:tblLayout w:type="fixed"/>
        <w:tblCellMar>
          <w:left w:w="0" w:type="dxa"/>
          <w:right w:w="0" w:type="dxa"/>
        </w:tblCellMar>
        <w:tblLook w:val="01E0" w:firstRow="1" w:lastRow="1" w:firstColumn="1" w:lastColumn="1" w:noHBand="0" w:noVBand="0"/>
      </w:tblPr>
      <w:tblGrid>
        <w:gridCol w:w="3141"/>
        <w:gridCol w:w="1719"/>
      </w:tblGrid>
      <w:tr w:rsidR="00983265" w14:paraId="34953A04" w14:textId="77777777">
        <w:trPr>
          <w:trHeight w:val="226"/>
        </w:trPr>
        <w:tc>
          <w:tcPr>
            <w:tcW w:w="3141" w:type="dxa"/>
          </w:tcPr>
          <w:p w14:paraId="300222BD" w14:textId="77777777" w:rsidR="00983265" w:rsidRDefault="004743C7">
            <w:pPr>
              <w:pStyle w:val="TableParagraph"/>
              <w:spacing w:line="206" w:lineRule="exact"/>
              <w:ind w:left="52"/>
              <w:rPr>
                <w:i/>
                <w:sz w:val="20"/>
              </w:rPr>
            </w:pPr>
            <w:r>
              <w:rPr>
                <w:i/>
                <w:sz w:val="20"/>
              </w:rPr>
              <w:t>Energy Consultant</w:t>
            </w:r>
          </w:p>
        </w:tc>
        <w:tc>
          <w:tcPr>
            <w:tcW w:w="1719" w:type="dxa"/>
          </w:tcPr>
          <w:p w14:paraId="5CFB6D19" w14:textId="77777777" w:rsidR="00983265" w:rsidRDefault="004743C7">
            <w:pPr>
              <w:pStyle w:val="TableParagraph"/>
              <w:spacing w:line="206" w:lineRule="exact"/>
              <w:ind w:right="46"/>
              <w:jc w:val="right"/>
              <w:rPr>
                <w:i/>
                <w:sz w:val="20"/>
              </w:rPr>
            </w:pPr>
            <w:r>
              <w:rPr>
                <w:i/>
                <w:sz w:val="20"/>
              </w:rPr>
              <w:t>$ NA</w:t>
            </w:r>
          </w:p>
        </w:tc>
      </w:tr>
      <w:tr w:rsidR="00983265" w14:paraId="05CD6B1D" w14:textId="77777777">
        <w:trPr>
          <w:trHeight w:val="229"/>
        </w:trPr>
        <w:tc>
          <w:tcPr>
            <w:tcW w:w="3141" w:type="dxa"/>
          </w:tcPr>
          <w:p w14:paraId="5BDF6E70" w14:textId="77777777" w:rsidR="00983265" w:rsidRDefault="004743C7">
            <w:pPr>
              <w:pStyle w:val="TableParagraph"/>
              <w:spacing w:line="209" w:lineRule="exact"/>
              <w:ind w:left="52"/>
              <w:rPr>
                <w:i/>
                <w:sz w:val="20"/>
              </w:rPr>
            </w:pPr>
            <w:r>
              <w:rPr>
                <w:i/>
                <w:sz w:val="20"/>
              </w:rPr>
              <w:t>Energy Engineer</w:t>
            </w:r>
          </w:p>
        </w:tc>
        <w:tc>
          <w:tcPr>
            <w:tcW w:w="1719" w:type="dxa"/>
          </w:tcPr>
          <w:p w14:paraId="259CA75D" w14:textId="77777777" w:rsidR="00983265" w:rsidRDefault="004743C7">
            <w:pPr>
              <w:pStyle w:val="TableParagraph"/>
              <w:spacing w:line="209" w:lineRule="exact"/>
              <w:ind w:right="46"/>
              <w:jc w:val="right"/>
              <w:rPr>
                <w:i/>
                <w:sz w:val="20"/>
              </w:rPr>
            </w:pPr>
            <w:r>
              <w:rPr>
                <w:i/>
                <w:sz w:val="20"/>
              </w:rPr>
              <w:t>$ NA</w:t>
            </w:r>
          </w:p>
        </w:tc>
      </w:tr>
      <w:tr w:rsidR="00983265" w14:paraId="7351B8F9" w14:textId="77777777">
        <w:trPr>
          <w:trHeight w:val="229"/>
        </w:trPr>
        <w:tc>
          <w:tcPr>
            <w:tcW w:w="3141" w:type="dxa"/>
          </w:tcPr>
          <w:p w14:paraId="3492E039" w14:textId="77777777" w:rsidR="00983265" w:rsidRDefault="004743C7">
            <w:pPr>
              <w:pStyle w:val="TableParagraph"/>
              <w:spacing w:line="209" w:lineRule="exact"/>
              <w:ind w:left="52"/>
              <w:rPr>
                <w:i/>
                <w:sz w:val="20"/>
              </w:rPr>
            </w:pPr>
            <w:r>
              <w:rPr>
                <w:i/>
                <w:sz w:val="20"/>
              </w:rPr>
              <w:t>Mechanical Engineer</w:t>
            </w:r>
          </w:p>
        </w:tc>
        <w:tc>
          <w:tcPr>
            <w:tcW w:w="1719" w:type="dxa"/>
          </w:tcPr>
          <w:p w14:paraId="01B0B664" w14:textId="77777777" w:rsidR="00983265" w:rsidRDefault="004743C7">
            <w:pPr>
              <w:pStyle w:val="TableParagraph"/>
              <w:spacing w:line="209" w:lineRule="exact"/>
              <w:ind w:right="46"/>
              <w:jc w:val="right"/>
              <w:rPr>
                <w:i/>
                <w:sz w:val="20"/>
              </w:rPr>
            </w:pPr>
            <w:r>
              <w:rPr>
                <w:i/>
                <w:sz w:val="20"/>
              </w:rPr>
              <w:t>$ NA</w:t>
            </w:r>
          </w:p>
        </w:tc>
      </w:tr>
      <w:tr w:rsidR="00983265" w14:paraId="36EF706C" w14:textId="77777777">
        <w:trPr>
          <w:trHeight w:val="230"/>
        </w:trPr>
        <w:tc>
          <w:tcPr>
            <w:tcW w:w="3141" w:type="dxa"/>
          </w:tcPr>
          <w:p w14:paraId="21320D77" w14:textId="77777777" w:rsidR="00983265" w:rsidRDefault="004743C7">
            <w:pPr>
              <w:pStyle w:val="TableParagraph"/>
              <w:ind w:left="50"/>
              <w:rPr>
                <w:i/>
                <w:sz w:val="20"/>
              </w:rPr>
            </w:pPr>
            <w:r>
              <w:rPr>
                <w:i/>
                <w:sz w:val="20"/>
              </w:rPr>
              <w:t>Electrical Engineer</w:t>
            </w:r>
          </w:p>
        </w:tc>
        <w:tc>
          <w:tcPr>
            <w:tcW w:w="1719" w:type="dxa"/>
          </w:tcPr>
          <w:p w14:paraId="183B5318" w14:textId="77777777" w:rsidR="00983265" w:rsidRDefault="004743C7">
            <w:pPr>
              <w:pStyle w:val="TableParagraph"/>
              <w:ind w:right="46"/>
              <w:jc w:val="right"/>
              <w:rPr>
                <w:i/>
                <w:sz w:val="20"/>
              </w:rPr>
            </w:pPr>
            <w:r>
              <w:rPr>
                <w:i/>
                <w:sz w:val="20"/>
              </w:rPr>
              <w:t>$ NA</w:t>
            </w:r>
          </w:p>
        </w:tc>
      </w:tr>
      <w:tr w:rsidR="00983265" w14:paraId="4B07F413" w14:textId="77777777">
        <w:trPr>
          <w:trHeight w:val="230"/>
        </w:trPr>
        <w:tc>
          <w:tcPr>
            <w:tcW w:w="3141" w:type="dxa"/>
          </w:tcPr>
          <w:p w14:paraId="1AB8BBA0" w14:textId="77777777" w:rsidR="00983265" w:rsidRDefault="004743C7">
            <w:pPr>
              <w:pStyle w:val="TableParagraph"/>
              <w:ind w:left="50"/>
              <w:rPr>
                <w:i/>
                <w:sz w:val="20"/>
              </w:rPr>
            </w:pPr>
            <w:r>
              <w:rPr>
                <w:i/>
                <w:sz w:val="20"/>
              </w:rPr>
              <w:t>Architect</w:t>
            </w:r>
          </w:p>
        </w:tc>
        <w:tc>
          <w:tcPr>
            <w:tcW w:w="1719" w:type="dxa"/>
          </w:tcPr>
          <w:p w14:paraId="3C029B2D" w14:textId="77777777" w:rsidR="00983265" w:rsidRDefault="004743C7">
            <w:pPr>
              <w:pStyle w:val="TableParagraph"/>
              <w:ind w:right="46"/>
              <w:jc w:val="right"/>
              <w:rPr>
                <w:i/>
                <w:sz w:val="20"/>
              </w:rPr>
            </w:pPr>
            <w:r>
              <w:rPr>
                <w:i/>
                <w:sz w:val="20"/>
              </w:rPr>
              <w:t>$ NA</w:t>
            </w:r>
          </w:p>
        </w:tc>
      </w:tr>
      <w:tr w:rsidR="00983265" w14:paraId="7DC82269" w14:textId="77777777">
        <w:trPr>
          <w:trHeight w:val="230"/>
        </w:trPr>
        <w:tc>
          <w:tcPr>
            <w:tcW w:w="3141" w:type="dxa"/>
          </w:tcPr>
          <w:p w14:paraId="0B2B57DE" w14:textId="77777777" w:rsidR="00983265" w:rsidRDefault="004743C7">
            <w:pPr>
              <w:pStyle w:val="TableParagraph"/>
              <w:ind w:left="50"/>
              <w:rPr>
                <w:i/>
                <w:sz w:val="20"/>
              </w:rPr>
            </w:pPr>
            <w:r>
              <w:rPr>
                <w:i/>
                <w:sz w:val="20"/>
              </w:rPr>
              <w:t>Structural Engineer</w:t>
            </w:r>
          </w:p>
        </w:tc>
        <w:tc>
          <w:tcPr>
            <w:tcW w:w="1719" w:type="dxa"/>
          </w:tcPr>
          <w:p w14:paraId="18D6A6C2" w14:textId="77777777" w:rsidR="00983265" w:rsidRDefault="004743C7">
            <w:pPr>
              <w:pStyle w:val="TableParagraph"/>
              <w:ind w:right="46"/>
              <w:jc w:val="right"/>
              <w:rPr>
                <w:i/>
                <w:sz w:val="20"/>
              </w:rPr>
            </w:pPr>
            <w:r>
              <w:rPr>
                <w:i/>
                <w:sz w:val="20"/>
              </w:rPr>
              <w:t>$ NA</w:t>
            </w:r>
          </w:p>
        </w:tc>
      </w:tr>
      <w:tr w:rsidR="00983265" w14:paraId="7953965F" w14:textId="77777777">
        <w:trPr>
          <w:trHeight w:val="230"/>
        </w:trPr>
        <w:tc>
          <w:tcPr>
            <w:tcW w:w="3141" w:type="dxa"/>
          </w:tcPr>
          <w:p w14:paraId="01DD105B" w14:textId="77777777" w:rsidR="00983265" w:rsidRDefault="004743C7">
            <w:pPr>
              <w:pStyle w:val="TableParagraph"/>
              <w:ind w:left="50"/>
              <w:rPr>
                <w:i/>
                <w:sz w:val="20"/>
              </w:rPr>
            </w:pPr>
            <w:r>
              <w:rPr>
                <w:i/>
                <w:sz w:val="20"/>
              </w:rPr>
              <w:t>Cost Estimator</w:t>
            </w:r>
          </w:p>
        </w:tc>
        <w:tc>
          <w:tcPr>
            <w:tcW w:w="1719" w:type="dxa"/>
          </w:tcPr>
          <w:p w14:paraId="18C9306D" w14:textId="77777777" w:rsidR="00983265" w:rsidRDefault="004743C7">
            <w:pPr>
              <w:pStyle w:val="TableParagraph"/>
              <w:ind w:right="46"/>
              <w:jc w:val="right"/>
              <w:rPr>
                <w:i/>
                <w:sz w:val="20"/>
              </w:rPr>
            </w:pPr>
            <w:r>
              <w:rPr>
                <w:i/>
                <w:sz w:val="20"/>
              </w:rPr>
              <w:t>$ NA</w:t>
            </w:r>
          </w:p>
        </w:tc>
      </w:tr>
      <w:tr w:rsidR="00983265" w14:paraId="620DECAF" w14:textId="77777777">
        <w:trPr>
          <w:trHeight w:val="229"/>
        </w:trPr>
        <w:tc>
          <w:tcPr>
            <w:tcW w:w="3141" w:type="dxa"/>
          </w:tcPr>
          <w:p w14:paraId="16BCA403" w14:textId="77777777" w:rsidR="00983265" w:rsidRDefault="004743C7">
            <w:pPr>
              <w:pStyle w:val="TableParagraph"/>
              <w:spacing w:line="209" w:lineRule="exact"/>
              <w:ind w:left="50"/>
              <w:rPr>
                <w:i/>
                <w:sz w:val="20"/>
              </w:rPr>
            </w:pPr>
            <w:r>
              <w:rPr>
                <w:i/>
                <w:sz w:val="20"/>
              </w:rPr>
              <w:t>Clerical</w:t>
            </w:r>
          </w:p>
        </w:tc>
        <w:tc>
          <w:tcPr>
            <w:tcW w:w="1719" w:type="dxa"/>
          </w:tcPr>
          <w:p w14:paraId="5DECD756" w14:textId="77777777" w:rsidR="00983265" w:rsidRDefault="004743C7">
            <w:pPr>
              <w:pStyle w:val="TableParagraph"/>
              <w:spacing w:line="209" w:lineRule="exact"/>
              <w:ind w:right="46"/>
              <w:jc w:val="right"/>
              <w:rPr>
                <w:i/>
                <w:sz w:val="20"/>
              </w:rPr>
            </w:pPr>
            <w:r>
              <w:rPr>
                <w:i/>
                <w:sz w:val="20"/>
              </w:rPr>
              <w:t>$ NA</w:t>
            </w:r>
          </w:p>
        </w:tc>
      </w:tr>
      <w:tr w:rsidR="00983265" w14:paraId="318C03C6" w14:textId="77777777">
        <w:trPr>
          <w:trHeight w:val="225"/>
        </w:trPr>
        <w:tc>
          <w:tcPr>
            <w:tcW w:w="3141" w:type="dxa"/>
          </w:tcPr>
          <w:p w14:paraId="4B3DEBBC" w14:textId="77777777" w:rsidR="00983265" w:rsidRDefault="004743C7">
            <w:pPr>
              <w:pStyle w:val="TableParagraph"/>
              <w:spacing w:line="205" w:lineRule="exact"/>
              <w:ind w:left="50"/>
              <w:rPr>
                <w:i/>
                <w:sz w:val="20"/>
              </w:rPr>
            </w:pPr>
            <w:r>
              <w:rPr>
                <w:i/>
                <w:sz w:val="20"/>
              </w:rPr>
              <w:t>Etc.</w:t>
            </w:r>
          </w:p>
        </w:tc>
        <w:tc>
          <w:tcPr>
            <w:tcW w:w="1719" w:type="dxa"/>
          </w:tcPr>
          <w:p w14:paraId="2189764C" w14:textId="77777777" w:rsidR="00983265" w:rsidRDefault="00983265">
            <w:pPr>
              <w:pStyle w:val="TableParagraph"/>
              <w:spacing w:line="240" w:lineRule="auto"/>
              <w:rPr>
                <w:rFonts w:ascii="Times New Roman"/>
                <w:sz w:val="16"/>
              </w:rPr>
            </w:pPr>
          </w:p>
        </w:tc>
      </w:tr>
    </w:tbl>
    <w:p w14:paraId="63798550" w14:textId="77777777" w:rsidR="00983265" w:rsidRDefault="00983265">
      <w:pPr>
        <w:pStyle w:val="BodyText"/>
        <w:rPr>
          <w:sz w:val="12"/>
        </w:rPr>
      </w:pPr>
    </w:p>
    <w:p w14:paraId="47FC4BB8" w14:textId="77777777" w:rsidR="00983265" w:rsidRDefault="004743C7">
      <w:pPr>
        <w:pStyle w:val="ListParagraph"/>
        <w:numPr>
          <w:ilvl w:val="0"/>
          <w:numId w:val="11"/>
        </w:numPr>
        <w:tabs>
          <w:tab w:val="left" w:pos="820"/>
          <w:tab w:val="left" w:pos="821"/>
        </w:tabs>
        <w:spacing w:before="93"/>
        <w:ind w:hanging="721"/>
        <w:jc w:val="left"/>
        <w:rPr>
          <w:b/>
          <w:sz w:val="20"/>
        </w:rPr>
      </w:pPr>
      <w:r>
        <w:rPr>
          <w:b/>
          <w:sz w:val="20"/>
          <w:u w:val="thick"/>
        </w:rPr>
        <w:t>PERSONNEL</w:t>
      </w:r>
    </w:p>
    <w:p w14:paraId="34F19CC6" w14:textId="77777777" w:rsidR="00983265" w:rsidRDefault="00983265">
      <w:pPr>
        <w:pStyle w:val="BodyText"/>
        <w:rPr>
          <w:b/>
          <w:sz w:val="12"/>
        </w:rPr>
      </w:pPr>
    </w:p>
    <w:p w14:paraId="341823FC" w14:textId="77777777" w:rsidR="00983265" w:rsidRDefault="004743C7">
      <w:pPr>
        <w:spacing w:before="93"/>
        <w:ind w:left="820"/>
        <w:rPr>
          <w:sz w:val="20"/>
        </w:rPr>
      </w:pPr>
      <w:r>
        <w:rPr>
          <w:sz w:val="20"/>
        </w:rPr>
        <w:t>The Owner's representative assigned to this project is ----------------------- telephone number ( ------</w:t>
      </w:r>
    </w:p>
    <w:p w14:paraId="1D293C09" w14:textId="3B7A3449" w:rsidR="00983265" w:rsidRDefault="004743C7">
      <w:pPr>
        <w:spacing w:before="2"/>
        <w:ind w:left="820" w:right="1112"/>
        <w:rPr>
          <w:sz w:val="20"/>
        </w:rPr>
      </w:pPr>
      <w:r>
        <w:rPr>
          <w:sz w:val="20"/>
        </w:rPr>
        <w:t xml:space="preserve">--------------------------- ). The Owner will advise the </w:t>
      </w:r>
      <w:r w:rsidR="00BF4056">
        <w:rPr>
          <w:sz w:val="20"/>
        </w:rPr>
        <w:t>ESCO</w:t>
      </w:r>
      <w:r>
        <w:rPr>
          <w:sz w:val="20"/>
        </w:rPr>
        <w:t xml:space="preserve"> in writing of any change in the Project Manager.</w:t>
      </w:r>
    </w:p>
    <w:p w14:paraId="51F0F5AB" w14:textId="77777777" w:rsidR="00983265" w:rsidRDefault="00983265">
      <w:pPr>
        <w:pStyle w:val="BodyText"/>
        <w:spacing w:before="2"/>
        <w:rPr>
          <w:sz w:val="20"/>
        </w:rPr>
      </w:pPr>
    </w:p>
    <w:p w14:paraId="240D7724" w14:textId="3331442A" w:rsidR="00983265" w:rsidRDefault="004743C7">
      <w:pPr>
        <w:ind w:left="820" w:right="779"/>
        <w:rPr>
          <w:sz w:val="20"/>
        </w:rPr>
      </w:pPr>
      <w:r>
        <w:rPr>
          <w:sz w:val="20"/>
        </w:rPr>
        <w:t xml:space="preserve">The </w:t>
      </w:r>
      <w:r w:rsidR="00BF4056">
        <w:rPr>
          <w:sz w:val="20"/>
        </w:rPr>
        <w:t>ESCO</w:t>
      </w:r>
      <w:r>
        <w:rPr>
          <w:sz w:val="20"/>
        </w:rPr>
        <w:t xml:space="preserve"> has assigned the following as the responsible persons for the function/disciplines indicated for this project:</w:t>
      </w:r>
    </w:p>
    <w:p w14:paraId="33A067A3" w14:textId="77777777" w:rsidR="00983265" w:rsidRDefault="00983265">
      <w:pPr>
        <w:pStyle w:val="BodyText"/>
        <w:spacing w:before="10"/>
        <w:rPr>
          <w:sz w:val="19"/>
        </w:rPr>
      </w:pPr>
    </w:p>
    <w:p w14:paraId="2BB49D9A" w14:textId="77777777" w:rsidR="00983265" w:rsidRDefault="004743C7">
      <w:pPr>
        <w:tabs>
          <w:tab w:val="left" w:pos="3420"/>
          <w:tab w:val="left" w:pos="5792"/>
        </w:tabs>
        <w:spacing w:before="1"/>
        <w:ind w:right="135"/>
        <w:jc w:val="center"/>
        <w:rPr>
          <w:sz w:val="20"/>
        </w:rPr>
      </w:pPr>
      <w:r>
        <w:rPr>
          <w:sz w:val="20"/>
          <w:u w:val="single"/>
        </w:rPr>
        <w:t>Function</w:t>
      </w:r>
      <w:r>
        <w:rPr>
          <w:sz w:val="20"/>
        </w:rPr>
        <w:tab/>
      </w:r>
      <w:r>
        <w:rPr>
          <w:sz w:val="20"/>
          <w:u w:val="single"/>
        </w:rPr>
        <w:t>Name</w:t>
      </w:r>
      <w:r>
        <w:rPr>
          <w:sz w:val="20"/>
        </w:rPr>
        <w:tab/>
      </w:r>
      <w:r>
        <w:rPr>
          <w:sz w:val="20"/>
          <w:u w:val="single"/>
        </w:rPr>
        <w:t>Telephone</w:t>
      </w:r>
      <w:r>
        <w:rPr>
          <w:spacing w:val="-2"/>
          <w:sz w:val="20"/>
          <w:u w:val="single"/>
        </w:rPr>
        <w:t xml:space="preserve"> </w:t>
      </w:r>
      <w:r>
        <w:rPr>
          <w:sz w:val="20"/>
          <w:u w:val="single"/>
        </w:rPr>
        <w:t>#</w:t>
      </w:r>
    </w:p>
    <w:p w14:paraId="4B0ED810" w14:textId="77777777" w:rsidR="00983265" w:rsidRDefault="00983265">
      <w:pPr>
        <w:pStyle w:val="BodyText"/>
        <w:rPr>
          <w:sz w:val="20"/>
        </w:rPr>
      </w:pPr>
    </w:p>
    <w:p w14:paraId="1383C3B8" w14:textId="77777777" w:rsidR="00983265" w:rsidRDefault="00983265">
      <w:pPr>
        <w:pStyle w:val="BodyText"/>
        <w:spacing w:before="1"/>
        <w:rPr>
          <w:sz w:val="20"/>
        </w:rPr>
      </w:pPr>
    </w:p>
    <w:p w14:paraId="40F81E85" w14:textId="110FD7AD" w:rsidR="00983265" w:rsidRDefault="004743C7">
      <w:pPr>
        <w:ind w:left="820" w:right="659"/>
        <w:jc w:val="both"/>
        <w:rPr>
          <w:sz w:val="20"/>
        </w:rPr>
      </w:pPr>
      <w:r>
        <w:rPr>
          <w:sz w:val="20"/>
        </w:rPr>
        <w:t xml:space="preserve">Should circumstances require substitution for any of the above-listed personnel assignments, the </w:t>
      </w:r>
      <w:r w:rsidR="00BF4056">
        <w:rPr>
          <w:sz w:val="20"/>
        </w:rPr>
        <w:t>ESCO</w:t>
      </w:r>
      <w:r>
        <w:rPr>
          <w:sz w:val="20"/>
        </w:rPr>
        <w:t xml:space="preserve"> shall so advise the Owner in writing. Any substitute shall have the same or greater level of expertise and experience. Owner reserves the right to accept or reject proposed substitutions of personnel.</w:t>
      </w:r>
    </w:p>
    <w:p w14:paraId="09B7A265" w14:textId="77777777" w:rsidR="00983265" w:rsidRDefault="00983265">
      <w:pPr>
        <w:jc w:val="both"/>
        <w:rPr>
          <w:sz w:val="20"/>
        </w:rPr>
        <w:sectPr w:rsidR="00983265">
          <w:pgSz w:w="12240" w:h="15840"/>
          <w:pgMar w:top="1500" w:right="780" w:bottom="280" w:left="1340" w:header="720" w:footer="720" w:gutter="0"/>
          <w:cols w:space="720"/>
        </w:sectPr>
      </w:pPr>
    </w:p>
    <w:p w14:paraId="64DDBA81" w14:textId="77777777" w:rsidR="00983265" w:rsidRDefault="004743C7">
      <w:pPr>
        <w:pStyle w:val="ListParagraph"/>
        <w:numPr>
          <w:ilvl w:val="0"/>
          <w:numId w:val="11"/>
        </w:numPr>
        <w:tabs>
          <w:tab w:val="left" w:pos="820"/>
          <w:tab w:val="left" w:pos="821"/>
        </w:tabs>
        <w:spacing w:before="75"/>
        <w:ind w:hanging="721"/>
        <w:jc w:val="left"/>
        <w:rPr>
          <w:b/>
          <w:sz w:val="20"/>
        </w:rPr>
      </w:pPr>
      <w:r>
        <w:rPr>
          <w:b/>
          <w:sz w:val="20"/>
          <w:u w:val="thick"/>
        </w:rPr>
        <w:lastRenderedPageBreak/>
        <w:t>OWNER</w:t>
      </w:r>
      <w:r>
        <w:rPr>
          <w:b/>
          <w:spacing w:val="-4"/>
          <w:sz w:val="20"/>
          <w:u w:val="thick"/>
        </w:rPr>
        <w:t xml:space="preserve"> </w:t>
      </w:r>
      <w:r>
        <w:rPr>
          <w:b/>
          <w:sz w:val="20"/>
          <w:u w:val="thick"/>
        </w:rPr>
        <w:t>OBLIGATIONS:</w:t>
      </w:r>
    </w:p>
    <w:p w14:paraId="2948E173" w14:textId="422DF724" w:rsidR="00983265" w:rsidRDefault="004743C7">
      <w:pPr>
        <w:spacing w:before="90"/>
        <w:ind w:left="820" w:right="651"/>
        <w:jc w:val="both"/>
        <w:rPr>
          <w:sz w:val="20"/>
        </w:rPr>
      </w:pPr>
      <w:r>
        <w:rPr>
          <w:sz w:val="20"/>
        </w:rPr>
        <w:t xml:space="preserve">The Owner agrees to allow the </w:t>
      </w:r>
      <w:r w:rsidR="00BF4056">
        <w:rPr>
          <w:sz w:val="20"/>
        </w:rPr>
        <w:t>ESCO</w:t>
      </w:r>
      <w:r>
        <w:rPr>
          <w:sz w:val="20"/>
        </w:rPr>
        <w:t xml:space="preserve"> access to its facilities during normal working hours for the purpose</w:t>
      </w:r>
      <w:r>
        <w:rPr>
          <w:spacing w:val="-3"/>
          <w:sz w:val="20"/>
        </w:rPr>
        <w:t xml:space="preserve"> </w:t>
      </w:r>
      <w:r>
        <w:rPr>
          <w:sz w:val="20"/>
        </w:rPr>
        <w:t>of</w:t>
      </w:r>
      <w:r>
        <w:rPr>
          <w:spacing w:val="-4"/>
          <w:sz w:val="20"/>
        </w:rPr>
        <w:t xml:space="preserve"> </w:t>
      </w:r>
      <w:r>
        <w:rPr>
          <w:sz w:val="20"/>
        </w:rPr>
        <w:t>gathering</w:t>
      </w:r>
      <w:r>
        <w:rPr>
          <w:spacing w:val="-3"/>
          <w:sz w:val="20"/>
        </w:rPr>
        <w:t xml:space="preserve"> </w:t>
      </w:r>
      <w:r>
        <w:rPr>
          <w:sz w:val="20"/>
        </w:rPr>
        <w:t>information</w:t>
      </w:r>
      <w:r>
        <w:rPr>
          <w:spacing w:val="-5"/>
          <w:sz w:val="20"/>
        </w:rPr>
        <w:t xml:space="preserve"> </w:t>
      </w:r>
      <w:r>
        <w:rPr>
          <w:sz w:val="20"/>
        </w:rPr>
        <w:t>required</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study</w:t>
      </w:r>
      <w:r>
        <w:rPr>
          <w:spacing w:val="-4"/>
          <w:sz w:val="20"/>
        </w:rPr>
        <w:t xml:space="preserve"> </w:t>
      </w:r>
      <w:r>
        <w:rPr>
          <w:sz w:val="20"/>
        </w:rPr>
        <w:t>and</w:t>
      </w:r>
      <w:r>
        <w:rPr>
          <w:spacing w:val="-3"/>
          <w:sz w:val="20"/>
        </w:rPr>
        <w:t xml:space="preserve"> </w:t>
      </w:r>
      <w:r>
        <w:rPr>
          <w:sz w:val="20"/>
        </w:rPr>
        <w:t>to</w:t>
      </w:r>
      <w:r>
        <w:rPr>
          <w:spacing w:val="-5"/>
          <w:sz w:val="20"/>
        </w:rPr>
        <w:t xml:space="preserve"> </w:t>
      </w:r>
      <w:r>
        <w:rPr>
          <w:sz w:val="20"/>
        </w:rPr>
        <w:t>cooperate</w:t>
      </w:r>
      <w:r>
        <w:rPr>
          <w:spacing w:val="-3"/>
          <w:sz w:val="20"/>
        </w:rPr>
        <w:t xml:space="preserve"> </w:t>
      </w:r>
      <w:r>
        <w:rPr>
          <w:sz w:val="20"/>
        </w:rPr>
        <w:t>with</w:t>
      </w:r>
      <w:r>
        <w:rPr>
          <w:spacing w:val="-6"/>
          <w:sz w:val="20"/>
        </w:rPr>
        <w:t xml:space="preserve"> </w:t>
      </w:r>
      <w:r>
        <w:rPr>
          <w:sz w:val="20"/>
        </w:rPr>
        <w:t>the</w:t>
      </w:r>
      <w:r>
        <w:rPr>
          <w:spacing w:val="-3"/>
          <w:sz w:val="20"/>
        </w:rPr>
        <w:t xml:space="preserve"> </w:t>
      </w:r>
      <w:r w:rsidR="00BF4056">
        <w:rPr>
          <w:sz w:val="20"/>
        </w:rPr>
        <w:t>ESCO</w:t>
      </w:r>
      <w:r>
        <w:rPr>
          <w:spacing w:val="6"/>
          <w:sz w:val="20"/>
        </w:rPr>
        <w:t xml:space="preserve"> </w:t>
      </w:r>
      <w:r>
        <w:rPr>
          <w:sz w:val="20"/>
        </w:rPr>
        <w:t>in</w:t>
      </w:r>
      <w:r>
        <w:rPr>
          <w:spacing w:val="-2"/>
          <w:sz w:val="20"/>
        </w:rPr>
        <w:t xml:space="preserve"> </w:t>
      </w:r>
      <w:r>
        <w:rPr>
          <w:sz w:val="20"/>
        </w:rPr>
        <w:t xml:space="preserve">providing timely, complete, accurate, and pertinent information. Information about equipment specifics shall be obtained by the </w:t>
      </w:r>
      <w:r w:rsidR="00BF4056">
        <w:rPr>
          <w:sz w:val="20"/>
        </w:rPr>
        <w:t>ESCO</w:t>
      </w:r>
      <w:r>
        <w:rPr>
          <w:sz w:val="20"/>
        </w:rPr>
        <w:t xml:space="preserve"> from the equipment manufacturer if the client is not in possession of this information already. If it has not already done so, the Agency shall furnish, or cause its energy suppliers to furnish, accurate and complete data concerning energy usage for the facilities for the most recent </w:t>
      </w:r>
      <w:r w:rsidR="006A6822">
        <w:rPr>
          <w:sz w:val="20"/>
        </w:rPr>
        <w:t>36-month</w:t>
      </w:r>
      <w:r>
        <w:rPr>
          <w:sz w:val="20"/>
        </w:rPr>
        <w:t xml:space="preserve"> period, at a</w:t>
      </w:r>
      <w:r>
        <w:rPr>
          <w:spacing w:val="-8"/>
          <w:sz w:val="20"/>
        </w:rPr>
        <w:t xml:space="preserve"> </w:t>
      </w:r>
      <w:r>
        <w:rPr>
          <w:sz w:val="20"/>
        </w:rPr>
        <w:t>minimum.</w:t>
      </w:r>
    </w:p>
    <w:p w14:paraId="6BFDB28B" w14:textId="77777777" w:rsidR="00983265" w:rsidRDefault="00983265">
      <w:pPr>
        <w:pStyle w:val="BodyText"/>
        <w:spacing w:before="3"/>
        <w:rPr>
          <w:sz w:val="20"/>
        </w:rPr>
      </w:pPr>
    </w:p>
    <w:p w14:paraId="7EB7806B" w14:textId="77777777" w:rsidR="00983265" w:rsidRDefault="004743C7">
      <w:pPr>
        <w:ind w:left="1360"/>
        <w:rPr>
          <w:sz w:val="20"/>
        </w:rPr>
      </w:pPr>
      <w:r>
        <w:rPr>
          <w:sz w:val="20"/>
        </w:rPr>
        <w:t>Occupancy and usage information</w:t>
      </w:r>
    </w:p>
    <w:p w14:paraId="60C687DF" w14:textId="77777777" w:rsidR="00983265" w:rsidRDefault="00983265">
      <w:pPr>
        <w:pStyle w:val="BodyText"/>
        <w:spacing w:before="1"/>
        <w:rPr>
          <w:sz w:val="20"/>
        </w:rPr>
      </w:pPr>
    </w:p>
    <w:p w14:paraId="3B5771B8" w14:textId="77777777" w:rsidR="00983265" w:rsidRDefault="004743C7">
      <w:pPr>
        <w:ind w:left="1360" w:right="779"/>
        <w:rPr>
          <w:sz w:val="20"/>
        </w:rPr>
      </w:pPr>
      <w:r>
        <w:rPr>
          <w:sz w:val="20"/>
        </w:rPr>
        <w:t>Descriptions of any changes in the building or structure or its heating, cooling, lighting, or other systems or their energy requirements</w:t>
      </w:r>
    </w:p>
    <w:p w14:paraId="24B2756A" w14:textId="77777777" w:rsidR="00983265" w:rsidRDefault="00983265">
      <w:pPr>
        <w:pStyle w:val="BodyText"/>
        <w:spacing w:before="10"/>
        <w:rPr>
          <w:sz w:val="19"/>
        </w:rPr>
      </w:pPr>
    </w:p>
    <w:p w14:paraId="6D4F279D" w14:textId="5B2E8167" w:rsidR="00983265" w:rsidRDefault="004743C7">
      <w:pPr>
        <w:ind w:left="1360"/>
        <w:rPr>
          <w:sz w:val="20"/>
        </w:rPr>
      </w:pPr>
      <w:r>
        <w:rPr>
          <w:sz w:val="20"/>
        </w:rPr>
        <w:t xml:space="preserve">Descriptions of all energy-consuming or energy saving equipment used on the </w:t>
      </w:r>
      <w:r w:rsidR="006A6822">
        <w:rPr>
          <w:sz w:val="20"/>
        </w:rPr>
        <w:t>premises.</w:t>
      </w:r>
    </w:p>
    <w:p w14:paraId="10AFB683" w14:textId="77777777" w:rsidR="00983265" w:rsidRDefault="00983265">
      <w:pPr>
        <w:pStyle w:val="BodyText"/>
        <w:spacing w:before="2"/>
        <w:rPr>
          <w:sz w:val="20"/>
        </w:rPr>
      </w:pPr>
    </w:p>
    <w:p w14:paraId="3FF97876" w14:textId="1A21F717" w:rsidR="00983265" w:rsidRDefault="004743C7">
      <w:pPr>
        <w:ind w:left="1360" w:right="1324"/>
        <w:rPr>
          <w:sz w:val="20"/>
        </w:rPr>
      </w:pPr>
      <w:r>
        <w:rPr>
          <w:sz w:val="20"/>
        </w:rPr>
        <w:t xml:space="preserve">Descriptions of energy management and other relevant, operational or maintenance procedures utilized on the </w:t>
      </w:r>
      <w:r w:rsidR="006A6822">
        <w:rPr>
          <w:sz w:val="20"/>
        </w:rPr>
        <w:t>premises.</w:t>
      </w:r>
    </w:p>
    <w:p w14:paraId="608F1B89" w14:textId="77777777" w:rsidR="00983265" w:rsidRDefault="00983265">
      <w:pPr>
        <w:pStyle w:val="BodyText"/>
        <w:spacing w:before="10"/>
        <w:rPr>
          <w:sz w:val="19"/>
        </w:rPr>
      </w:pPr>
    </w:p>
    <w:p w14:paraId="6D203A59" w14:textId="77777777" w:rsidR="00983265" w:rsidRDefault="004743C7">
      <w:pPr>
        <w:ind w:left="1360" w:right="779"/>
        <w:rPr>
          <w:sz w:val="20"/>
        </w:rPr>
      </w:pPr>
      <w:r>
        <w:rPr>
          <w:sz w:val="20"/>
        </w:rPr>
        <w:t>Summary of expenditures for out-sourced maintenance, repairs or replacements on the premises</w:t>
      </w:r>
    </w:p>
    <w:p w14:paraId="086B5189" w14:textId="77777777" w:rsidR="00983265" w:rsidRDefault="00983265">
      <w:pPr>
        <w:pStyle w:val="BodyText"/>
        <w:spacing w:before="10"/>
        <w:rPr>
          <w:sz w:val="19"/>
        </w:rPr>
      </w:pPr>
    </w:p>
    <w:p w14:paraId="1823A926" w14:textId="77777777" w:rsidR="00983265" w:rsidRDefault="004743C7">
      <w:pPr>
        <w:spacing w:before="1" w:line="477" w:lineRule="auto"/>
        <w:ind w:left="1360" w:right="4126"/>
        <w:rPr>
          <w:sz w:val="20"/>
        </w:rPr>
      </w:pPr>
      <w:r>
        <w:rPr>
          <w:sz w:val="20"/>
        </w:rPr>
        <w:t>Copies of representative tenant leases, if applicable Prior energy audits or studies of the premises, if any</w:t>
      </w:r>
    </w:p>
    <w:p w14:paraId="2B1CC902" w14:textId="1EB387D8" w:rsidR="00983265" w:rsidRDefault="004743C7">
      <w:pPr>
        <w:spacing w:before="1"/>
        <w:ind w:left="1360" w:right="179"/>
        <w:rPr>
          <w:sz w:val="20"/>
        </w:rPr>
      </w:pPr>
      <w:r>
        <w:rPr>
          <w:sz w:val="20"/>
        </w:rPr>
        <w:t xml:space="preserve">Annual reconciliation as defined in the Code of Virginia section </w:t>
      </w:r>
      <w:r w:rsidR="00BA2BC1">
        <w:rPr>
          <w:sz w:val="20"/>
        </w:rPr>
        <w:t>45.2-1703</w:t>
      </w:r>
      <w:r>
        <w:rPr>
          <w:sz w:val="20"/>
        </w:rPr>
        <w:t>.</w:t>
      </w:r>
      <w:r w:rsidR="006A6822">
        <w:rPr>
          <w:sz w:val="20"/>
        </w:rPr>
        <w:t>3. F.</w:t>
      </w:r>
      <w:r>
        <w:rPr>
          <w:sz w:val="20"/>
        </w:rPr>
        <w:t>3. Owners shall involve DMME in the annual reconciliation. Owners may use a 3rd party energy consultant to review the annual audit for Measurement and Verification (M&amp;V) and compliance with the payback model.</w:t>
      </w:r>
    </w:p>
    <w:p w14:paraId="0A582008" w14:textId="77777777" w:rsidR="00983265" w:rsidRDefault="00983265">
      <w:pPr>
        <w:pStyle w:val="BodyText"/>
        <w:spacing w:before="9"/>
        <w:rPr>
          <w:sz w:val="19"/>
        </w:rPr>
      </w:pPr>
    </w:p>
    <w:p w14:paraId="71D17F43" w14:textId="77777777" w:rsidR="00983265" w:rsidRDefault="004743C7">
      <w:pPr>
        <w:pStyle w:val="ListParagraph"/>
        <w:numPr>
          <w:ilvl w:val="0"/>
          <w:numId w:val="11"/>
        </w:numPr>
        <w:tabs>
          <w:tab w:val="left" w:pos="821"/>
        </w:tabs>
        <w:spacing w:line="242" w:lineRule="auto"/>
        <w:ind w:right="658"/>
        <w:jc w:val="both"/>
        <w:rPr>
          <w:sz w:val="20"/>
        </w:rPr>
      </w:pPr>
      <w:r>
        <w:rPr>
          <w:b/>
          <w:sz w:val="20"/>
          <w:u w:val="thick"/>
        </w:rPr>
        <w:t>SCOPE</w:t>
      </w:r>
      <w:r>
        <w:rPr>
          <w:b/>
          <w:spacing w:val="-7"/>
          <w:sz w:val="20"/>
          <w:u w:val="thick"/>
        </w:rPr>
        <w:t xml:space="preserve"> </w:t>
      </w:r>
      <w:r>
        <w:rPr>
          <w:b/>
          <w:sz w:val="20"/>
          <w:u w:val="thick"/>
        </w:rPr>
        <w:t>OF</w:t>
      </w:r>
      <w:r>
        <w:rPr>
          <w:b/>
          <w:spacing w:val="-5"/>
          <w:sz w:val="20"/>
          <w:u w:val="thick"/>
        </w:rPr>
        <w:t xml:space="preserve"> </w:t>
      </w:r>
      <w:r>
        <w:rPr>
          <w:b/>
          <w:sz w:val="20"/>
          <w:u w:val="thick"/>
        </w:rPr>
        <w:t>SERVICES:</w:t>
      </w:r>
      <w:r>
        <w:rPr>
          <w:b/>
          <w:spacing w:val="-3"/>
          <w:sz w:val="20"/>
        </w:rPr>
        <w:t xml:space="preserve"> </w:t>
      </w:r>
      <w:r>
        <w:rPr>
          <w:sz w:val="20"/>
        </w:rPr>
        <w:t>(In</w:t>
      </w:r>
      <w:r>
        <w:rPr>
          <w:spacing w:val="-4"/>
          <w:sz w:val="20"/>
        </w:rPr>
        <w:t xml:space="preserve"> </w:t>
      </w:r>
      <w:r>
        <w:rPr>
          <w:sz w:val="20"/>
        </w:rPr>
        <w:t>this</w:t>
      </w:r>
      <w:r>
        <w:rPr>
          <w:spacing w:val="-4"/>
          <w:sz w:val="20"/>
        </w:rPr>
        <w:t xml:space="preserve"> </w:t>
      </w:r>
      <w:r>
        <w:rPr>
          <w:sz w:val="20"/>
        </w:rPr>
        <w:t>section,</w:t>
      </w:r>
      <w:r>
        <w:rPr>
          <w:spacing w:val="-5"/>
          <w:sz w:val="20"/>
        </w:rPr>
        <w:t xml:space="preserve"> </w:t>
      </w:r>
      <w:r>
        <w:rPr>
          <w:sz w:val="20"/>
        </w:rPr>
        <w:t>define</w:t>
      </w:r>
      <w:r>
        <w:rPr>
          <w:spacing w:val="-6"/>
          <w:sz w:val="20"/>
        </w:rPr>
        <w:t xml:space="preserve"> </w:t>
      </w:r>
      <w:r>
        <w:rPr>
          <w:sz w:val="20"/>
        </w:rPr>
        <w:t>the</w:t>
      </w:r>
      <w:r>
        <w:rPr>
          <w:spacing w:val="-6"/>
          <w:sz w:val="20"/>
        </w:rPr>
        <w:t xml:space="preserve"> </w:t>
      </w:r>
      <w:r>
        <w:rPr>
          <w:sz w:val="20"/>
        </w:rPr>
        <w:t>building</w:t>
      </w:r>
      <w:r>
        <w:rPr>
          <w:spacing w:val="-7"/>
          <w:sz w:val="20"/>
        </w:rPr>
        <w:t xml:space="preserve"> </w:t>
      </w:r>
      <w:r>
        <w:rPr>
          <w:sz w:val="20"/>
        </w:rPr>
        <w:t>and/or</w:t>
      </w:r>
      <w:r>
        <w:rPr>
          <w:spacing w:val="-5"/>
          <w:sz w:val="20"/>
        </w:rPr>
        <w:t xml:space="preserve"> </w:t>
      </w:r>
      <w:r>
        <w:rPr>
          <w:sz w:val="20"/>
        </w:rPr>
        <w:t>buildings</w:t>
      </w:r>
      <w:r>
        <w:rPr>
          <w:spacing w:val="-5"/>
          <w:sz w:val="20"/>
        </w:rPr>
        <w:t xml:space="preserve"> </w:t>
      </w:r>
      <w:r>
        <w:rPr>
          <w:sz w:val="20"/>
        </w:rPr>
        <w:t>to</w:t>
      </w:r>
      <w:r>
        <w:rPr>
          <w:spacing w:val="-6"/>
          <w:sz w:val="20"/>
        </w:rPr>
        <w:t xml:space="preserve"> </w:t>
      </w:r>
      <w:r>
        <w:rPr>
          <w:sz w:val="20"/>
        </w:rPr>
        <w:t>be</w:t>
      </w:r>
      <w:r>
        <w:rPr>
          <w:spacing w:val="-3"/>
          <w:sz w:val="20"/>
        </w:rPr>
        <w:t xml:space="preserve"> </w:t>
      </w:r>
      <w:r>
        <w:rPr>
          <w:sz w:val="20"/>
        </w:rPr>
        <w:t>audited</w:t>
      </w:r>
      <w:r>
        <w:rPr>
          <w:spacing w:val="-6"/>
          <w:sz w:val="20"/>
        </w:rPr>
        <w:t xml:space="preserve"> </w:t>
      </w:r>
      <w:r>
        <w:rPr>
          <w:sz w:val="20"/>
        </w:rPr>
        <w:t>and</w:t>
      </w:r>
      <w:r>
        <w:rPr>
          <w:spacing w:val="-6"/>
          <w:sz w:val="20"/>
        </w:rPr>
        <w:t xml:space="preserve"> </w:t>
      </w:r>
      <w:r>
        <w:rPr>
          <w:sz w:val="20"/>
        </w:rPr>
        <w:t>any exceptions or changes to the audit format defined in the Technical Energy and Water Savings Audit)</w:t>
      </w:r>
    </w:p>
    <w:p w14:paraId="0D0C1B90" w14:textId="77777777" w:rsidR="00983265" w:rsidRDefault="00983265">
      <w:pPr>
        <w:pStyle w:val="BodyText"/>
      </w:pPr>
    </w:p>
    <w:p w14:paraId="248A1E48" w14:textId="77777777" w:rsidR="00983265" w:rsidRDefault="00983265">
      <w:pPr>
        <w:pStyle w:val="BodyText"/>
        <w:spacing w:before="4"/>
        <w:rPr>
          <w:sz w:val="17"/>
        </w:rPr>
      </w:pPr>
    </w:p>
    <w:p w14:paraId="61B8881F" w14:textId="77777777" w:rsidR="00983265" w:rsidRDefault="004743C7">
      <w:pPr>
        <w:ind w:left="100"/>
        <w:rPr>
          <w:sz w:val="20"/>
        </w:rPr>
      </w:pPr>
      <w:r>
        <w:rPr>
          <w:sz w:val="20"/>
        </w:rPr>
        <w:t>AGREED TO ON THE DATE INDICATED ABOVE BY:</w:t>
      </w:r>
    </w:p>
    <w:p w14:paraId="7F4AF08A" w14:textId="77777777" w:rsidR="00983265" w:rsidRDefault="00983265">
      <w:pPr>
        <w:pStyle w:val="BodyText"/>
      </w:pPr>
    </w:p>
    <w:p w14:paraId="78FAD1D2" w14:textId="77777777" w:rsidR="00983265" w:rsidRDefault="00983265">
      <w:pPr>
        <w:pStyle w:val="BodyText"/>
        <w:spacing w:before="1"/>
        <w:rPr>
          <w:sz w:val="18"/>
        </w:rPr>
      </w:pPr>
    </w:p>
    <w:p w14:paraId="49505083" w14:textId="51A7DE60" w:rsidR="00983265" w:rsidRDefault="00BF4056">
      <w:pPr>
        <w:tabs>
          <w:tab w:val="left" w:pos="5141"/>
        </w:tabs>
        <w:ind w:left="100"/>
        <w:rPr>
          <w:sz w:val="20"/>
        </w:rPr>
      </w:pPr>
      <w:r>
        <w:rPr>
          <w:sz w:val="20"/>
        </w:rPr>
        <w:t>ESCO</w:t>
      </w:r>
      <w:r w:rsidR="004743C7">
        <w:rPr>
          <w:sz w:val="20"/>
        </w:rPr>
        <w:tab/>
        <w:t>OWNER</w:t>
      </w:r>
    </w:p>
    <w:p w14:paraId="292D88BC" w14:textId="77777777" w:rsidR="00983265" w:rsidRDefault="00983265">
      <w:pPr>
        <w:pStyle w:val="BodyText"/>
      </w:pPr>
    </w:p>
    <w:p w14:paraId="52E3514A" w14:textId="77777777" w:rsidR="00983265" w:rsidRDefault="00983265">
      <w:pPr>
        <w:pStyle w:val="BodyText"/>
        <w:spacing w:before="11"/>
        <w:rPr>
          <w:sz w:val="17"/>
        </w:rPr>
      </w:pPr>
    </w:p>
    <w:p w14:paraId="75B2582D" w14:textId="77777777" w:rsidR="00983265" w:rsidRDefault="004743C7">
      <w:pPr>
        <w:tabs>
          <w:tab w:val="left" w:pos="3700"/>
          <w:tab w:val="left" w:pos="4884"/>
          <w:tab w:val="left" w:pos="5141"/>
          <w:tab w:val="left" w:pos="8741"/>
          <w:tab w:val="left" w:pos="9956"/>
        </w:tabs>
        <w:ind w:left="100" w:right="161"/>
        <w:rPr>
          <w:sz w:val="20"/>
        </w:rPr>
      </w:pPr>
      <w:r>
        <w:rPr>
          <w:sz w:val="20"/>
        </w:rPr>
        <w:t>By:</w:t>
      </w:r>
      <w:r>
        <w:rPr>
          <w:sz w:val="20"/>
          <w:u w:val="single"/>
        </w:rPr>
        <w:t xml:space="preserve"> </w:t>
      </w:r>
      <w:r>
        <w:rPr>
          <w:sz w:val="20"/>
          <w:u w:val="single"/>
        </w:rPr>
        <w:tab/>
      </w:r>
      <w:r>
        <w:rPr>
          <w:sz w:val="20"/>
          <w:u w:val="single"/>
        </w:rPr>
        <w:tab/>
      </w:r>
      <w:r>
        <w:rPr>
          <w:sz w:val="20"/>
        </w:rPr>
        <w:tab/>
        <w:t>By:_</w:t>
      </w:r>
      <w:r>
        <w:rPr>
          <w:sz w:val="20"/>
          <w:u w:val="single"/>
        </w:rPr>
        <w:tab/>
      </w:r>
      <w:r>
        <w:rPr>
          <w:sz w:val="20"/>
          <w:u w:val="single"/>
        </w:rPr>
        <w:tab/>
      </w:r>
      <w:r>
        <w:rPr>
          <w:sz w:val="20"/>
        </w:rPr>
        <w:t xml:space="preserve"> (Signature</w:t>
      </w:r>
      <w:r>
        <w:rPr>
          <w:spacing w:val="-4"/>
          <w:sz w:val="20"/>
        </w:rPr>
        <w:t xml:space="preserve"> </w:t>
      </w:r>
      <w:r>
        <w:rPr>
          <w:sz w:val="20"/>
        </w:rPr>
        <w:t>in</w:t>
      </w:r>
      <w:r>
        <w:rPr>
          <w:spacing w:val="-2"/>
          <w:sz w:val="20"/>
        </w:rPr>
        <w:t xml:space="preserve"> </w:t>
      </w:r>
      <w:r>
        <w:rPr>
          <w:sz w:val="20"/>
        </w:rPr>
        <w:t>ink)</w:t>
      </w:r>
      <w:r>
        <w:rPr>
          <w:sz w:val="20"/>
        </w:rPr>
        <w:tab/>
        <w:t>(Date)</w:t>
      </w:r>
      <w:r>
        <w:rPr>
          <w:sz w:val="20"/>
        </w:rPr>
        <w:tab/>
      </w:r>
      <w:r>
        <w:rPr>
          <w:sz w:val="20"/>
        </w:rPr>
        <w:tab/>
        <w:t>(Signature</w:t>
      </w:r>
      <w:r>
        <w:rPr>
          <w:spacing w:val="-4"/>
          <w:sz w:val="20"/>
        </w:rPr>
        <w:t xml:space="preserve"> </w:t>
      </w:r>
      <w:r>
        <w:rPr>
          <w:sz w:val="20"/>
        </w:rPr>
        <w:t>in</w:t>
      </w:r>
      <w:r>
        <w:rPr>
          <w:spacing w:val="-2"/>
          <w:sz w:val="20"/>
        </w:rPr>
        <w:t xml:space="preserve"> </w:t>
      </w:r>
      <w:r>
        <w:rPr>
          <w:sz w:val="20"/>
        </w:rPr>
        <w:t>ink)</w:t>
      </w:r>
      <w:r>
        <w:rPr>
          <w:sz w:val="20"/>
        </w:rPr>
        <w:tab/>
        <w:t>(Date)</w:t>
      </w:r>
    </w:p>
    <w:p w14:paraId="55ED9D73" w14:textId="77777777" w:rsidR="00983265" w:rsidRDefault="00983265">
      <w:pPr>
        <w:pStyle w:val="BodyText"/>
        <w:spacing w:before="1"/>
        <w:rPr>
          <w:sz w:val="20"/>
        </w:rPr>
      </w:pPr>
    </w:p>
    <w:p w14:paraId="17BE1C39" w14:textId="77777777" w:rsidR="00983265" w:rsidRDefault="004743C7">
      <w:pPr>
        <w:tabs>
          <w:tab w:val="left" w:pos="4800"/>
          <w:tab w:val="left" w:pos="5141"/>
          <w:tab w:val="left" w:pos="9896"/>
        </w:tabs>
        <w:spacing w:before="1"/>
        <w:ind w:left="100"/>
        <w:rPr>
          <w:sz w:val="20"/>
        </w:rPr>
      </w:pPr>
      <w:r>
        <w:rPr>
          <w:sz w:val="20"/>
        </w:rPr>
        <w:t>Name:</w:t>
      </w:r>
      <w:r>
        <w:rPr>
          <w:sz w:val="20"/>
          <w:u w:val="single"/>
        </w:rPr>
        <w:t xml:space="preserve"> </w:t>
      </w:r>
      <w:r>
        <w:rPr>
          <w:sz w:val="20"/>
          <w:u w:val="single"/>
        </w:rPr>
        <w:tab/>
      </w:r>
      <w:r>
        <w:rPr>
          <w:sz w:val="20"/>
        </w:rPr>
        <w:t>_</w:t>
      </w:r>
      <w:r>
        <w:rPr>
          <w:sz w:val="20"/>
        </w:rPr>
        <w:tab/>
        <w:t>Name:</w:t>
      </w:r>
      <w:r>
        <w:rPr>
          <w:sz w:val="20"/>
          <w:u w:val="single"/>
        </w:rPr>
        <w:t xml:space="preserve"> </w:t>
      </w:r>
      <w:r>
        <w:rPr>
          <w:sz w:val="20"/>
          <w:u w:val="single"/>
        </w:rPr>
        <w:tab/>
      </w:r>
      <w:r>
        <w:rPr>
          <w:sz w:val="20"/>
        </w:rPr>
        <w:t>_</w:t>
      </w:r>
    </w:p>
    <w:p w14:paraId="734D6935" w14:textId="77777777" w:rsidR="00983265" w:rsidRDefault="00983265">
      <w:pPr>
        <w:pStyle w:val="BodyText"/>
        <w:rPr>
          <w:sz w:val="20"/>
        </w:rPr>
      </w:pPr>
    </w:p>
    <w:p w14:paraId="7BCA006D" w14:textId="77777777" w:rsidR="00983265" w:rsidRDefault="00983265">
      <w:pPr>
        <w:pStyle w:val="BodyText"/>
        <w:spacing w:before="10"/>
        <w:rPr>
          <w:sz w:val="19"/>
        </w:rPr>
      </w:pPr>
    </w:p>
    <w:p w14:paraId="0F7F3E47" w14:textId="77777777" w:rsidR="00983265" w:rsidRDefault="004743C7">
      <w:pPr>
        <w:tabs>
          <w:tab w:val="left" w:pos="4917"/>
          <w:tab w:val="left" w:pos="5141"/>
          <w:tab w:val="left" w:pos="9908"/>
        </w:tabs>
        <w:ind w:left="100"/>
        <w:rPr>
          <w:sz w:val="20"/>
        </w:rPr>
      </w:pPr>
      <w:r>
        <w:rPr>
          <w:sz w:val="20"/>
        </w:rPr>
        <w:t>Title:</w:t>
      </w:r>
      <w:r>
        <w:rPr>
          <w:sz w:val="20"/>
          <w:u w:val="single"/>
        </w:rPr>
        <w:t xml:space="preserve"> </w:t>
      </w:r>
      <w:r>
        <w:rPr>
          <w:sz w:val="20"/>
          <w:u w:val="single"/>
        </w:rPr>
        <w:tab/>
      </w:r>
      <w:r>
        <w:rPr>
          <w:sz w:val="20"/>
        </w:rPr>
        <w:tab/>
        <w:t xml:space="preserve">Title: </w:t>
      </w:r>
      <w:r>
        <w:rPr>
          <w:spacing w:val="4"/>
          <w:sz w:val="20"/>
        </w:rPr>
        <w:t xml:space="preserve"> </w:t>
      </w:r>
      <w:r>
        <w:rPr>
          <w:sz w:val="20"/>
        </w:rPr>
        <w:t>_</w:t>
      </w:r>
      <w:r>
        <w:rPr>
          <w:sz w:val="20"/>
          <w:u w:val="single"/>
        </w:rPr>
        <w:t xml:space="preserve"> </w:t>
      </w:r>
      <w:r>
        <w:rPr>
          <w:sz w:val="20"/>
          <w:u w:val="single"/>
        </w:rPr>
        <w:tab/>
      </w:r>
      <w:r>
        <w:rPr>
          <w:sz w:val="20"/>
        </w:rPr>
        <w:t>_</w:t>
      </w:r>
    </w:p>
    <w:p w14:paraId="1F84D3D4" w14:textId="77777777" w:rsidR="00983265" w:rsidRDefault="00983265">
      <w:pPr>
        <w:pStyle w:val="BodyText"/>
        <w:rPr>
          <w:sz w:val="20"/>
        </w:rPr>
      </w:pPr>
    </w:p>
    <w:p w14:paraId="45BF4209" w14:textId="77777777" w:rsidR="00983265" w:rsidRDefault="00983265">
      <w:pPr>
        <w:pStyle w:val="BodyText"/>
        <w:rPr>
          <w:sz w:val="20"/>
        </w:rPr>
      </w:pPr>
    </w:p>
    <w:p w14:paraId="55551AD3" w14:textId="77777777" w:rsidR="00983265" w:rsidRDefault="00983265">
      <w:pPr>
        <w:pStyle w:val="BodyText"/>
      </w:pPr>
    </w:p>
    <w:p w14:paraId="3CF2FC66" w14:textId="77777777" w:rsidR="00983265" w:rsidRDefault="004743C7">
      <w:pPr>
        <w:tabs>
          <w:tab w:val="left" w:pos="2364"/>
          <w:tab w:val="left" w:pos="3700"/>
          <w:tab w:val="left" w:pos="4862"/>
          <w:tab w:val="left" w:pos="5138"/>
          <w:tab w:val="left" w:pos="7405"/>
          <w:tab w:val="left" w:pos="8739"/>
          <w:tab w:val="left" w:pos="9792"/>
        </w:tabs>
        <w:ind w:left="100" w:right="324"/>
        <w:rPr>
          <w:sz w:val="20"/>
        </w:rPr>
      </w:pPr>
      <w:r>
        <w:rPr>
          <w:sz w:val="20"/>
        </w:rPr>
        <w:t>ATTEST:</w:t>
      </w:r>
      <w:r>
        <w:rPr>
          <w:sz w:val="20"/>
          <w:u w:val="single"/>
        </w:rPr>
        <w:t xml:space="preserve"> </w:t>
      </w:r>
      <w:r>
        <w:rPr>
          <w:sz w:val="20"/>
          <w:u w:val="single"/>
        </w:rPr>
        <w:tab/>
      </w:r>
      <w:r>
        <w:rPr>
          <w:sz w:val="20"/>
        </w:rPr>
        <w:t>_</w:t>
      </w:r>
      <w:r>
        <w:rPr>
          <w:sz w:val="20"/>
          <w:u w:val="single"/>
        </w:rPr>
        <w:t xml:space="preserve"> </w:t>
      </w:r>
      <w:r>
        <w:rPr>
          <w:sz w:val="20"/>
          <w:u w:val="single"/>
        </w:rPr>
        <w:tab/>
      </w:r>
      <w:r>
        <w:rPr>
          <w:sz w:val="20"/>
          <w:u w:val="single"/>
        </w:rPr>
        <w:tab/>
      </w:r>
      <w:r>
        <w:rPr>
          <w:sz w:val="20"/>
        </w:rPr>
        <w:tab/>
        <w:t>ATTEST:</w:t>
      </w:r>
      <w:r>
        <w:rPr>
          <w:sz w:val="20"/>
          <w:u w:val="single"/>
        </w:rPr>
        <w:t xml:space="preserve"> </w:t>
      </w:r>
      <w:r>
        <w:rPr>
          <w:sz w:val="20"/>
          <w:u w:val="single"/>
        </w:rPr>
        <w:tab/>
      </w:r>
      <w:r>
        <w:rPr>
          <w:sz w:val="20"/>
        </w:rPr>
        <w:t>_</w:t>
      </w:r>
      <w:r>
        <w:rPr>
          <w:sz w:val="20"/>
          <w:u w:val="single"/>
        </w:rPr>
        <w:tab/>
      </w:r>
      <w:r>
        <w:rPr>
          <w:sz w:val="20"/>
          <w:u w:val="single"/>
        </w:rPr>
        <w:tab/>
      </w:r>
      <w:r>
        <w:rPr>
          <w:sz w:val="20"/>
        </w:rPr>
        <w:t xml:space="preserve"> (Signature</w:t>
      </w:r>
      <w:r>
        <w:rPr>
          <w:spacing w:val="-4"/>
          <w:sz w:val="20"/>
        </w:rPr>
        <w:t xml:space="preserve"> </w:t>
      </w:r>
      <w:r>
        <w:rPr>
          <w:sz w:val="20"/>
        </w:rPr>
        <w:t>in</w:t>
      </w:r>
      <w:r>
        <w:rPr>
          <w:spacing w:val="-2"/>
          <w:sz w:val="20"/>
        </w:rPr>
        <w:t xml:space="preserve"> </w:t>
      </w:r>
      <w:r>
        <w:rPr>
          <w:sz w:val="20"/>
        </w:rPr>
        <w:t>ink)</w:t>
      </w:r>
      <w:r>
        <w:rPr>
          <w:sz w:val="20"/>
        </w:rPr>
        <w:tab/>
      </w:r>
      <w:r>
        <w:rPr>
          <w:sz w:val="20"/>
        </w:rPr>
        <w:tab/>
        <w:t>(Date)</w:t>
      </w:r>
      <w:r>
        <w:rPr>
          <w:sz w:val="20"/>
        </w:rPr>
        <w:tab/>
      </w:r>
      <w:r>
        <w:rPr>
          <w:sz w:val="20"/>
        </w:rPr>
        <w:tab/>
        <w:t>(Signature</w:t>
      </w:r>
      <w:r>
        <w:rPr>
          <w:spacing w:val="-4"/>
          <w:sz w:val="20"/>
        </w:rPr>
        <w:t xml:space="preserve"> </w:t>
      </w:r>
      <w:r>
        <w:rPr>
          <w:sz w:val="20"/>
        </w:rPr>
        <w:t>in</w:t>
      </w:r>
      <w:r>
        <w:rPr>
          <w:spacing w:val="-2"/>
          <w:sz w:val="20"/>
        </w:rPr>
        <w:t xml:space="preserve"> </w:t>
      </w:r>
      <w:r>
        <w:rPr>
          <w:sz w:val="20"/>
        </w:rPr>
        <w:t>ink)</w:t>
      </w:r>
      <w:r>
        <w:rPr>
          <w:sz w:val="20"/>
        </w:rPr>
        <w:tab/>
      </w:r>
      <w:r>
        <w:rPr>
          <w:sz w:val="20"/>
        </w:rPr>
        <w:tab/>
        <w:t>(Date)</w:t>
      </w:r>
    </w:p>
    <w:p w14:paraId="50C9B689" w14:textId="77777777" w:rsidR="00983265" w:rsidRDefault="00983265">
      <w:pPr>
        <w:rPr>
          <w:sz w:val="20"/>
        </w:rPr>
        <w:sectPr w:rsidR="00983265">
          <w:pgSz w:w="12240" w:h="15840"/>
          <w:pgMar w:top="1280" w:right="780" w:bottom="280" w:left="1340" w:header="720" w:footer="720" w:gutter="0"/>
          <w:cols w:space="720"/>
        </w:sectPr>
      </w:pPr>
    </w:p>
    <w:p w14:paraId="656C8BAC" w14:textId="77777777" w:rsidR="00983265" w:rsidRDefault="004743C7">
      <w:pPr>
        <w:pStyle w:val="Heading1"/>
        <w:spacing w:before="142"/>
      </w:pPr>
      <w:r>
        <w:lastRenderedPageBreak/>
        <w:t xml:space="preserve">COMMONWEALTH </w:t>
      </w:r>
      <w:r>
        <w:rPr>
          <w:i/>
        </w:rPr>
        <w:t xml:space="preserve">of </w:t>
      </w:r>
      <w:r>
        <w:t>VIRGINIA</w:t>
      </w:r>
    </w:p>
    <w:p w14:paraId="10372087" w14:textId="0D513067" w:rsidR="00983265" w:rsidRDefault="00BF4056">
      <w:pPr>
        <w:pStyle w:val="Heading2"/>
        <w:spacing w:before="244"/>
        <w:ind w:left="0" w:right="552" w:firstLine="0"/>
        <w:jc w:val="center"/>
      </w:pPr>
      <w:r>
        <w:rPr>
          <w:u w:val="thick"/>
        </w:rPr>
        <w:t>ESCO</w:t>
      </w:r>
      <w:r w:rsidR="004743C7">
        <w:rPr>
          <w:u w:val="thick"/>
        </w:rPr>
        <w:t xml:space="preserve"> </w:t>
      </w:r>
      <w:r w:rsidR="00B43559">
        <w:rPr>
          <w:u w:val="thick"/>
        </w:rPr>
        <w:t>Investment Grade Audit</w:t>
      </w:r>
      <w:r w:rsidR="004743C7">
        <w:rPr>
          <w:u w:val="thick"/>
        </w:rPr>
        <w:t xml:space="preserve"> Instructions</w:t>
      </w:r>
    </w:p>
    <w:p w14:paraId="2DE782C2" w14:textId="77777777" w:rsidR="00983265" w:rsidRDefault="00983265">
      <w:pPr>
        <w:pStyle w:val="BodyText"/>
        <w:rPr>
          <w:b/>
          <w:sz w:val="20"/>
        </w:rPr>
      </w:pPr>
    </w:p>
    <w:p w14:paraId="25900A4B" w14:textId="77777777" w:rsidR="00983265" w:rsidRDefault="00983265">
      <w:pPr>
        <w:pStyle w:val="BodyText"/>
        <w:spacing w:before="9"/>
        <w:rPr>
          <w:b/>
          <w:sz w:val="15"/>
        </w:rPr>
      </w:pPr>
    </w:p>
    <w:p w14:paraId="21E7B378" w14:textId="307E90F4" w:rsidR="00983265" w:rsidRDefault="004743C7">
      <w:pPr>
        <w:tabs>
          <w:tab w:val="left" w:pos="820"/>
        </w:tabs>
        <w:spacing w:before="94"/>
        <w:ind w:left="100"/>
        <w:rPr>
          <w:b/>
        </w:rPr>
      </w:pPr>
      <w:r>
        <w:rPr>
          <w:b/>
          <w:spacing w:val="-5"/>
        </w:rPr>
        <w:t>A.</w:t>
      </w:r>
      <w:r>
        <w:rPr>
          <w:b/>
          <w:spacing w:val="-5"/>
        </w:rPr>
        <w:tab/>
      </w:r>
      <w:r>
        <w:rPr>
          <w:b/>
          <w:u w:val="thick"/>
        </w:rPr>
        <w:t>Minimum Owner Conditions for</w:t>
      </w:r>
      <w:r>
        <w:rPr>
          <w:b/>
          <w:spacing w:val="-7"/>
          <w:u w:val="thick"/>
        </w:rPr>
        <w:t xml:space="preserve"> </w:t>
      </w:r>
      <w:r w:rsidR="00BF4056">
        <w:rPr>
          <w:b/>
          <w:u w:val="thick"/>
        </w:rPr>
        <w:t>ESCO</w:t>
      </w:r>
    </w:p>
    <w:p w14:paraId="50DCBC5D" w14:textId="77777777" w:rsidR="00983265" w:rsidRDefault="00983265">
      <w:pPr>
        <w:pStyle w:val="BodyText"/>
        <w:spacing w:before="7"/>
        <w:rPr>
          <w:b/>
          <w:sz w:val="17"/>
        </w:rPr>
      </w:pPr>
    </w:p>
    <w:p w14:paraId="3F331759" w14:textId="58B03532" w:rsidR="00983265" w:rsidRDefault="004743C7">
      <w:pPr>
        <w:pStyle w:val="BodyText"/>
        <w:spacing w:before="94" w:line="264" w:lineRule="auto"/>
        <w:ind w:left="100" w:right="1306"/>
      </w:pPr>
      <w:r>
        <w:t xml:space="preserve">Following are the minimum conditions the Owner will accept from the selected </w:t>
      </w:r>
      <w:r w:rsidR="00BF4056">
        <w:t>ESCO</w:t>
      </w:r>
      <w:r>
        <w:t xml:space="preserve"> in the </w:t>
      </w:r>
      <w:r w:rsidR="00B43559">
        <w:t>Investment Grade Audit</w:t>
      </w:r>
      <w:r>
        <w:t>.</w:t>
      </w:r>
    </w:p>
    <w:p w14:paraId="261389D3" w14:textId="77777777" w:rsidR="00983265" w:rsidRDefault="00983265">
      <w:pPr>
        <w:pStyle w:val="BodyText"/>
        <w:spacing w:before="2"/>
        <w:rPr>
          <w:sz w:val="12"/>
        </w:rPr>
      </w:pPr>
    </w:p>
    <w:p w14:paraId="569B2AFC" w14:textId="3CE4370D" w:rsidR="00983265" w:rsidRDefault="00B43559">
      <w:pPr>
        <w:pStyle w:val="Heading2"/>
        <w:spacing w:before="93"/>
        <w:ind w:left="100" w:firstLine="0"/>
        <w:jc w:val="both"/>
      </w:pPr>
      <w:r>
        <w:rPr>
          <w:shd w:val="clear" w:color="auto" w:fill="FFFF00"/>
        </w:rPr>
        <w:t>Investment Grade Audit</w:t>
      </w:r>
      <w:r w:rsidR="004743C7">
        <w:rPr>
          <w:shd w:val="clear" w:color="auto" w:fill="FFFF00"/>
        </w:rPr>
        <w:t xml:space="preserve"> Phase</w:t>
      </w:r>
    </w:p>
    <w:p w14:paraId="19CCDC64" w14:textId="77777777" w:rsidR="00983265" w:rsidRDefault="00983265">
      <w:pPr>
        <w:pStyle w:val="BodyText"/>
        <w:spacing w:before="3"/>
        <w:rPr>
          <w:b/>
        </w:rPr>
      </w:pPr>
    </w:p>
    <w:p w14:paraId="632FAFCF" w14:textId="75024316" w:rsidR="00983265" w:rsidRDefault="00B43559">
      <w:pPr>
        <w:pStyle w:val="Heading3"/>
        <w:numPr>
          <w:ilvl w:val="0"/>
          <w:numId w:val="9"/>
        </w:numPr>
        <w:tabs>
          <w:tab w:val="left" w:pos="471"/>
        </w:tabs>
        <w:spacing w:before="1"/>
        <w:ind w:hanging="371"/>
        <w:jc w:val="both"/>
      </w:pPr>
      <w:r>
        <w:t>Investment Grade Audit</w:t>
      </w:r>
      <w:r w:rsidR="004743C7">
        <w:t>.</w:t>
      </w:r>
    </w:p>
    <w:p w14:paraId="37787CFB" w14:textId="77777777" w:rsidR="00983265" w:rsidRDefault="00983265">
      <w:pPr>
        <w:pStyle w:val="BodyText"/>
        <w:spacing w:before="9"/>
        <w:rPr>
          <w:b/>
          <w:i/>
          <w:sz w:val="21"/>
        </w:rPr>
      </w:pPr>
    </w:p>
    <w:p w14:paraId="245F686D" w14:textId="2A7F282E" w:rsidR="00983265" w:rsidRDefault="004743C7">
      <w:pPr>
        <w:pStyle w:val="BodyText"/>
        <w:ind w:left="100" w:right="651"/>
        <w:jc w:val="both"/>
      </w:pPr>
      <w:r>
        <w:t xml:space="preserve">The </w:t>
      </w:r>
      <w:r w:rsidR="00BF4056">
        <w:t>ESCO</w:t>
      </w:r>
      <w:r>
        <w:t xml:space="preserve">’s proposed contract terms must include the performance and presentation of results from a detailed </w:t>
      </w:r>
      <w:r w:rsidR="00B43559">
        <w:t>Investment Grade Audit</w:t>
      </w:r>
      <w:r>
        <w:t xml:space="preserve"> of a quality acceptable to the Owner. Markups provided prior to award of the </w:t>
      </w:r>
      <w:r w:rsidR="00B43559">
        <w:t>Investment Grade Audit</w:t>
      </w:r>
      <w:r>
        <w:t xml:space="preserve"> must be used throughout the project, provided its size and scope remain similar. If the Owner decides not to enter into an energy savings performance</w:t>
      </w:r>
      <w:r>
        <w:rPr>
          <w:spacing w:val="-8"/>
        </w:rPr>
        <w:t xml:space="preserve"> </w:t>
      </w:r>
      <w:r>
        <w:t>contract</w:t>
      </w:r>
      <w:r>
        <w:rPr>
          <w:spacing w:val="-4"/>
        </w:rPr>
        <w:t xml:space="preserve"> </w:t>
      </w:r>
      <w:r>
        <w:t>after</w:t>
      </w:r>
      <w:r>
        <w:rPr>
          <w:spacing w:val="-5"/>
        </w:rPr>
        <w:t xml:space="preserve"> </w:t>
      </w:r>
      <w:r>
        <w:t>the</w:t>
      </w:r>
      <w:r>
        <w:rPr>
          <w:spacing w:val="-5"/>
        </w:rPr>
        <w:t xml:space="preserve"> </w:t>
      </w:r>
      <w:r>
        <w:t>audit</w:t>
      </w:r>
      <w:r>
        <w:rPr>
          <w:spacing w:val="-6"/>
        </w:rPr>
        <w:t xml:space="preserve"> </w:t>
      </w:r>
      <w:r>
        <w:t>has</w:t>
      </w:r>
      <w:r>
        <w:rPr>
          <w:spacing w:val="-5"/>
        </w:rPr>
        <w:t xml:space="preserve"> </w:t>
      </w:r>
      <w:r>
        <w:t>been</w:t>
      </w:r>
      <w:r>
        <w:rPr>
          <w:spacing w:val="-7"/>
        </w:rPr>
        <w:t xml:space="preserve"> </w:t>
      </w:r>
      <w:r>
        <w:t>accepted,</w:t>
      </w:r>
      <w:r>
        <w:rPr>
          <w:spacing w:val="-6"/>
        </w:rPr>
        <w:t xml:space="preserve"> </w:t>
      </w:r>
      <w:r>
        <w:t>he</w:t>
      </w:r>
      <w:r>
        <w:rPr>
          <w:spacing w:val="-6"/>
        </w:rPr>
        <w:t xml:space="preserve"> </w:t>
      </w:r>
      <w:r>
        <w:t>agrees</w:t>
      </w:r>
      <w:r>
        <w:rPr>
          <w:spacing w:val="-8"/>
        </w:rPr>
        <w:t xml:space="preserve"> </w:t>
      </w:r>
      <w:r>
        <w:t>to</w:t>
      </w:r>
      <w:r>
        <w:rPr>
          <w:spacing w:val="-5"/>
        </w:rPr>
        <w:t xml:space="preserve"> </w:t>
      </w:r>
      <w:r>
        <w:t>pay</w:t>
      </w:r>
      <w:r>
        <w:rPr>
          <w:spacing w:val="-6"/>
        </w:rPr>
        <w:t xml:space="preserve"> </w:t>
      </w:r>
      <w:r>
        <w:t>the</w:t>
      </w:r>
      <w:r>
        <w:rPr>
          <w:spacing w:val="-6"/>
        </w:rPr>
        <w:t xml:space="preserve"> </w:t>
      </w:r>
      <w:r>
        <w:t>cost</w:t>
      </w:r>
      <w:r>
        <w:rPr>
          <w:spacing w:val="-7"/>
        </w:rPr>
        <w:t xml:space="preserve"> </w:t>
      </w:r>
      <w:r>
        <w:t>of</w:t>
      </w:r>
      <w:r>
        <w:rPr>
          <w:spacing w:val="-4"/>
        </w:rPr>
        <w:t xml:space="preserve"> </w:t>
      </w:r>
      <w:r>
        <w:t>the</w:t>
      </w:r>
      <w:r>
        <w:rPr>
          <w:spacing w:val="-5"/>
        </w:rPr>
        <w:t xml:space="preserve"> </w:t>
      </w:r>
      <w:r>
        <w:t>audit</w:t>
      </w:r>
      <w:r>
        <w:rPr>
          <w:spacing w:val="-7"/>
        </w:rPr>
        <w:t xml:space="preserve"> </w:t>
      </w:r>
      <w:r>
        <w:t>as stated in the Technical Energy and Water Savings Audit, Memorandum of Understanding</w:t>
      </w:r>
      <w:r>
        <w:rPr>
          <w:spacing w:val="-43"/>
        </w:rPr>
        <w:t xml:space="preserve"> </w:t>
      </w:r>
      <w:r>
        <w:t>(MOU) in accordance with its contract terms and conditions and under the conditions defined in</w:t>
      </w:r>
      <w:r>
        <w:rPr>
          <w:spacing w:val="16"/>
        </w:rPr>
        <w:t xml:space="preserve"> </w:t>
      </w:r>
      <w:r>
        <w:t>Section</w:t>
      </w:r>
    </w:p>
    <w:p w14:paraId="7B35DCC2" w14:textId="77777777" w:rsidR="00983265" w:rsidRDefault="004743C7">
      <w:pPr>
        <w:pStyle w:val="BodyText"/>
        <w:spacing w:before="1"/>
        <w:ind w:left="100"/>
        <w:jc w:val="both"/>
      </w:pPr>
      <w:r>
        <w:t>B.2 of this document.</w:t>
      </w:r>
    </w:p>
    <w:p w14:paraId="5C630366" w14:textId="77777777" w:rsidR="00983265" w:rsidRDefault="00983265">
      <w:pPr>
        <w:pStyle w:val="BodyText"/>
        <w:rPr>
          <w:sz w:val="20"/>
        </w:rPr>
      </w:pPr>
    </w:p>
    <w:p w14:paraId="5D8642E2" w14:textId="77777777" w:rsidR="00983265" w:rsidRDefault="00983265">
      <w:pPr>
        <w:pStyle w:val="BodyText"/>
        <w:spacing w:before="10"/>
      </w:pPr>
    </w:p>
    <w:p w14:paraId="02C0C859" w14:textId="5D1A364E" w:rsidR="00983265" w:rsidRDefault="004743C7">
      <w:pPr>
        <w:pStyle w:val="BodyText"/>
        <w:ind w:left="100" w:right="645"/>
        <w:jc w:val="both"/>
      </w:pPr>
      <w:r>
        <w:rPr>
          <w:shd w:val="clear" w:color="auto" w:fill="FFFF00"/>
        </w:rPr>
        <w:t xml:space="preserve">The </w:t>
      </w:r>
      <w:r w:rsidR="00BF4056">
        <w:rPr>
          <w:shd w:val="clear" w:color="auto" w:fill="FFFF00"/>
        </w:rPr>
        <w:t>ESCO</w:t>
      </w:r>
      <w:r>
        <w:rPr>
          <w:shd w:val="clear" w:color="auto" w:fill="FFFF00"/>
        </w:rPr>
        <w:t xml:space="preserve"> will not limit its ECM recommendations, but will give a prioritized list of all opportunities</w:t>
      </w:r>
      <w:r>
        <w:t xml:space="preserve"> </w:t>
      </w:r>
      <w:r>
        <w:rPr>
          <w:shd w:val="clear" w:color="auto" w:fill="FFFF00"/>
        </w:rPr>
        <w:t>for savings, regardless of payback.</w:t>
      </w:r>
      <w:r>
        <w:t xml:space="preserve"> The Owner may elect to buy-down the purchase and installation costs of ECMs that cannot be totally funded by energy and operations savings. The </w:t>
      </w:r>
      <w:r w:rsidR="00BF4056">
        <w:t>ESCO</w:t>
      </w:r>
      <w:r>
        <w:rPr>
          <w:spacing w:val="-15"/>
        </w:rPr>
        <w:t xml:space="preserve"> </w:t>
      </w:r>
      <w:r>
        <w:t>shall</w:t>
      </w:r>
      <w:r>
        <w:rPr>
          <w:spacing w:val="-14"/>
        </w:rPr>
        <w:t xml:space="preserve"> </w:t>
      </w:r>
      <w:r>
        <w:t>complete</w:t>
      </w:r>
      <w:r>
        <w:rPr>
          <w:spacing w:val="-15"/>
        </w:rPr>
        <w:t xml:space="preserve"> </w:t>
      </w:r>
      <w:r>
        <w:t>a</w:t>
      </w:r>
      <w:r>
        <w:rPr>
          <w:spacing w:val="-13"/>
        </w:rPr>
        <w:t xml:space="preserve"> </w:t>
      </w:r>
      <w:r>
        <w:t>preliminary</w:t>
      </w:r>
      <w:r>
        <w:rPr>
          <w:spacing w:val="-16"/>
        </w:rPr>
        <w:t xml:space="preserve"> </w:t>
      </w:r>
      <w:r>
        <w:t>analysis</w:t>
      </w:r>
      <w:r>
        <w:rPr>
          <w:spacing w:val="-13"/>
        </w:rPr>
        <w:t xml:space="preserve"> </w:t>
      </w:r>
      <w:r>
        <w:t>of</w:t>
      </w:r>
      <w:r>
        <w:rPr>
          <w:spacing w:val="-11"/>
        </w:rPr>
        <w:t xml:space="preserve"> </w:t>
      </w:r>
      <w:r>
        <w:t>all</w:t>
      </w:r>
      <w:r>
        <w:rPr>
          <w:spacing w:val="-14"/>
        </w:rPr>
        <w:t xml:space="preserve"> </w:t>
      </w:r>
      <w:r>
        <w:t>ECMs</w:t>
      </w:r>
      <w:r>
        <w:rPr>
          <w:spacing w:val="-13"/>
        </w:rPr>
        <w:t xml:space="preserve"> </w:t>
      </w:r>
      <w:r>
        <w:t>as</w:t>
      </w:r>
      <w:r>
        <w:rPr>
          <w:spacing w:val="-13"/>
        </w:rPr>
        <w:t xml:space="preserve"> </w:t>
      </w:r>
      <w:r>
        <w:t>described</w:t>
      </w:r>
      <w:r>
        <w:rPr>
          <w:spacing w:val="-13"/>
        </w:rPr>
        <w:t xml:space="preserve"> </w:t>
      </w:r>
      <w:r>
        <w:t>in</w:t>
      </w:r>
      <w:r>
        <w:rPr>
          <w:spacing w:val="-14"/>
        </w:rPr>
        <w:t xml:space="preserve"> </w:t>
      </w:r>
      <w:r>
        <w:t>Section</w:t>
      </w:r>
      <w:r>
        <w:rPr>
          <w:spacing w:val="-14"/>
        </w:rPr>
        <w:t xml:space="preserve"> </w:t>
      </w:r>
      <w:r>
        <w:t>E</w:t>
      </w:r>
      <w:r>
        <w:rPr>
          <w:spacing w:val="-14"/>
        </w:rPr>
        <w:t xml:space="preserve"> </w:t>
      </w:r>
      <w:r>
        <w:t>of</w:t>
      </w:r>
      <w:r>
        <w:rPr>
          <w:spacing w:val="-12"/>
        </w:rPr>
        <w:t xml:space="preserve"> </w:t>
      </w:r>
      <w:r>
        <w:t>this</w:t>
      </w:r>
      <w:r>
        <w:rPr>
          <w:spacing w:val="-16"/>
        </w:rPr>
        <w:t xml:space="preserve"> </w:t>
      </w:r>
      <w:r>
        <w:t xml:space="preserve">document. At that time shall commit funds, if available, to complete ECMs in excess of the fifteen-year (15) payback. If funds are not available, the </w:t>
      </w:r>
      <w:r w:rsidR="00BF4056">
        <w:t>ESCO</w:t>
      </w:r>
      <w:r>
        <w:t xml:space="preserve"> will complete design on only the ECMs that can be funded under the fifteen-year program. The </w:t>
      </w:r>
      <w:r w:rsidR="00B43559">
        <w:t>Investment Grade Audit</w:t>
      </w:r>
      <w:r>
        <w:t xml:space="preserve"> must include estimates of savings for each measure. Also, the cost estimate for each measure must include an estimate of all component costs including engineering, design, installation, maintenance, repairs, and debt services. The </w:t>
      </w:r>
      <w:r w:rsidR="00B43559">
        <w:t>Investment Grade Audit</w:t>
      </w:r>
      <w:r>
        <w:t xml:space="preserve"> must include all calculations and the sources of the cost estimates used in the</w:t>
      </w:r>
      <w:r>
        <w:rPr>
          <w:spacing w:val="-5"/>
        </w:rPr>
        <w:t xml:space="preserve"> </w:t>
      </w:r>
      <w:r>
        <w:t>study.</w:t>
      </w:r>
    </w:p>
    <w:p w14:paraId="38D2B58E" w14:textId="77777777" w:rsidR="00983265" w:rsidRDefault="00983265">
      <w:pPr>
        <w:pStyle w:val="BodyText"/>
        <w:spacing w:before="6"/>
        <w:rPr>
          <w:sz w:val="32"/>
        </w:rPr>
      </w:pPr>
    </w:p>
    <w:p w14:paraId="068BDD69" w14:textId="77777777" w:rsidR="00983265" w:rsidRDefault="004743C7">
      <w:pPr>
        <w:pStyle w:val="Heading3"/>
        <w:numPr>
          <w:ilvl w:val="0"/>
          <w:numId w:val="9"/>
        </w:numPr>
        <w:tabs>
          <w:tab w:val="left" w:pos="471"/>
        </w:tabs>
        <w:ind w:hanging="371"/>
      </w:pPr>
      <w:r>
        <w:t>Allowable</w:t>
      </w:r>
      <w:r>
        <w:rPr>
          <w:spacing w:val="-5"/>
        </w:rPr>
        <w:t xml:space="preserve"> </w:t>
      </w:r>
      <w:r>
        <w:t>Savings.</w:t>
      </w:r>
    </w:p>
    <w:p w14:paraId="3EB9C0F0" w14:textId="77777777" w:rsidR="00983265" w:rsidRDefault="00983265">
      <w:pPr>
        <w:pStyle w:val="BodyText"/>
        <w:spacing w:before="1"/>
        <w:rPr>
          <w:b/>
          <w:i/>
        </w:rPr>
      </w:pPr>
    </w:p>
    <w:p w14:paraId="772B8F13" w14:textId="59CE7FC3" w:rsidR="00983265" w:rsidRDefault="004743C7">
      <w:pPr>
        <w:pStyle w:val="BodyText"/>
        <w:ind w:left="100" w:right="647"/>
        <w:jc w:val="both"/>
      </w:pPr>
      <w:r>
        <w:t>Allowable</w:t>
      </w:r>
      <w:r>
        <w:rPr>
          <w:spacing w:val="-13"/>
        </w:rPr>
        <w:t xml:space="preserve"> </w:t>
      </w:r>
      <w:r>
        <w:t>savings</w:t>
      </w:r>
      <w:r>
        <w:rPr>
          <w:spacing w:val="-12"/>
        </w:rPr>
        <w:t xml:space="preserve"> </w:t>
      </w:r>
      <w:r>
        <w:t>to</w:t>
      </w:r>
      <w:r>
        <w:rPr>
          <w:spacing w:val="-12"/>
        </w:rPr>
        <w:t xml:space="preserve"> </w:t>
      </w:r>
      <w:r>
        <w:t>be</w:t>
      </w:r>
      <w:r>
        <w:rPr>
          <w:spacing w:val="-15"/>
        </w:rPr>
        <w:t xml:space="preserve"> </w:t>
      </w:r>
      <w:r>
        <w:t>used</w:t>
      </w:r>
      <w:r>
        <w:rPr>
          <w:spacing w:val="-13"/>
        </w:rPr>
        <w:t xml:space="preserve"> </w:t>
      </w:r>
      <w:r>
        <w:t>throughout</w:t>
      </w:r>
      <w:r>
        <w:rPr>
          <w:spacing w:val="-14"/>
        </w:rPr>
        <w:t xml:space="preserve"> </w:t>
      </w:r>
      <w:r>
        <w:t>the</w:t>
      </w:r>
      <w:r>
        <w:rPr>
          <w:spacing w:val="-15"/>
        </w:rPr>
        <w:t xml:space="preserve"> </w:t>
      </w:r>
      <w:r w:rsidR="00B43559">
        <w:t>Investment Grade Audit</w:t>
      </w:r>
      <w:r>
        <w:rPr>
          <w:spacing w:val="-12"/>
        </w:rPr>
        <w:t xml:space="preserve"> </w:t>
      </w:r>
      <w:r>
        <w:t>will</w:t>
      </w:r>
      <w:r>
        <w:rPr>
          <w:spacing w:val="-13"/>
        </w:rPr>
        <w:t xml:space="preserve"> </w:t>
      </w:r>
      <w:r>
        <w:t>include</w:t>
      </w:r>
      <w:r>
        <w:rPr>
          <w:spacing w:val="-12"/>
        </w:rPr>
        <w:t xml:space="preserve"> </w:t>
      </w:r>
      <w:r>
        <w:t>energy</w:t>
      </w:r>
      <w:r>
        <w:rPr>
          <w:spacing w:val="-15"/>
        </w:rPr>
        <w:t xml:space="preserve"> </w:t>
      </w:r>
      <w:r>
        <w:t>and</w:t>
      </w:r>
      <w:r>
        <w:rPr>
          <w:spacing w:val="-12"/>
        </w:rPr>
        <w:t xml:space="preserve"> </w:t>
      </w:r>
      <w:r>
        <w:t>water savings,</w:t>
      </w:r>
      <w:r>
        <w:rPr>
          <w:spacing w:val="-4"/>
        </w:rPr>
        <w:t xml:space="preserve"> </w:t>
      </w:r>
      <w:r>
        <w:t>owner</w:t>
      </w:r>
      <w:r>
        <w:rPr>
          <w:spacing w:val="-5"/>
        </w:rPr>
        <w:t xml:space="preserve"> </w:t>
      </w:r>
      <w:r>
        <w:t>materials</w:t>
      </w:r>
      <w:r>
        <w:rPr>
          <w:spacing w:val="-4"/>
        </w:rPr>
        <w:t xml:space="preserve"> </w:t>
      </w:r>
      <w:r>
        <w:t>and</w:t>
      </w:r>
      <w:r>
        <w:rPr>
          <w:spacing w:val="-5"/>
        </w:rPr>
        <w:t xml:space="preserve"> </w:t>
      </w:r>
      <w:r>
        <w:t>commodity</w:t>
      </w:r>
      <w:r>
        <w:rPr>
          <w:spacing w:val="-6"/>
        </w:rPr>
        <w:t xml:space="preserve"> </w:t>
      </w:r>
      <w:r>
        <w:t>savings,</w:t>
      </w:r>
      <w:r>
        <w:rPr>
          <w:spacing w:val="-5"/>
        </w:rPr>
        <w:t xml:space="preserve"> </w:t>
      </w:r>
      <w:r>
        <w:t>including</w:t>
      </w:r>
      <w:r>
        <w:rPr>
          <w:spacing w:val="-3"/>
        </w:rPr>
        <w:t xml:space="preserve"> </w:t>
      </w:r>
      <w:r>
        <w:t>scheduled</w:t>
      </w:r>
      <w:r>
        <w:rPr>
          <w:spacing w:val="-7"/>
        </w:rPr>
        <w:t xml:space="preserve"> </w:t>
      </w:r>
      <w:r>
        <w:t>replacement</w:t>
      </w:r>
      <w:r>
        <w:rPr>
          <w:spacing w:val="-5"/>
        </w:rPr>
        <w:t xml:space="preserve"> </w:t>
      </w:r>
      <w:r>
        <w:t>of</w:t>
      </w:r>
      <w:r>
        <w:rPr>
          <w:spacing w:val="-4"/>
        </w:rPr>
        <w:t xml:space="preserve"> </w:t>
      </w:r>
      <w:r>
        <w:t>parts,</w:t>
      </w:r>
      <w:r>
        <w:rPr>
          <w:spacing w:val="-3"/>
        </w:rPr>
        <w:t xml:space="preserve"> </w:t>
      </w:r>
      <w:r>
        <w:t>and outside labor cost savings. Savings calculations usually do not include owner in- house labor costs</w:t>
      </w:r>
      <w:r>
        <w:rPr>
          <w:spacing w:val="-10"/>
        </w:rPr>
        <w:t xml:space="preserve"> </w:t>
      </w:r>
      <w:r>
        <w:t>or</w:t>
      </w:r>
      <w:r>
        <w:rPr>
          <w:spacing w:val="-9"/>
        </w:rPr>
        <w:t xml:space="preserve"> </w:t>
      </w:r>
      <w:r>
        <w:t>owner</w:t>
      </w:r>
      <w:r>
        <w:rPr>
          <w:spacing w:val="-7"/>
        </w:rPr>
        <w:t xml:space="preserve"> </w:t>
      </w:r>
      <w:r>
        <w:t>deferred</w:t>
      </w:r>
      <w:r>
        <w:rPr>
          <w:spacing w:val="-13"/>
        </w:rPr>
        <w:t xml:space="preserve"> </w:t>
      </w:r>
      <w:r>
        <w:t>maintenance</w:t>
      </w:r>
      <w:r>
        <w:rPr>
          <w:spacing w:val="-11"/>
        </w:rPr>
        <w:t xml:space="preserve"> </w:t>
      </w:r>
      <w:r w:rsidR="006A6822">
        <w:t>costs and</w:t>
      </w:r>
      <w:r>
        <w:rPr>
          <w:spacing w:val="-13"/>
        </w:rPr>
        <w:t xml:space="preserve"> </w:t>
      </w:r>
      <w:r>
        <w:t>will</w:t>
      </w:r>
      <w:r>
        <w:rPr>
          <w:spacing w:val="-9"/>
        </w:rPr>
        <w:t xml:space="preserve"> </w:t>
      </w:r>
      <w:r>
        <w:t>be</w:t>
      </w:r>
      <w:r>
        <w:rPr>
          <w:spacing w:val="-9"/>
        </w:rPr>
        <w:t xml:space="preserve"> </w:t>
      </w:r>
      <w:r>
        <w:t>determined</w:t>
      </w:r>
      <w:r>
        <w:rPr>
          <w:spacing w:val="-10"/>
        </w:rPr>
        <w:t xml:space="preserve"> </w:t>
      </w:r>
      <w:r>
        <w:t>on</w:t>
      </w:r>
      <w:r>
        <w:rPr>
          <w:spacing w:val="-8"/>
        </w:rPr>
        <w:t xml:space="preserve"> </w:t>
      </w:r>
      <w:r>
        <w:t>a</w:t>
      </w:r>
      <w:r>
        <w:rPr>
          <w:spacing w:val="-10"/>
        </w:rPr>
        <w:t xml:space="preserve"> </w:t>
      </w:r>
      <w:r>
        <w:t>project-by-</w:t>
      </w:r>
      <w:r>
        <w:rPr>
          <w:spacing w:val="-10"/>
        </w:rPr>
        <w:t xml:space="preserve"> </w:t>
      </w:r>
      <w:r>
        <w:t>project</w:t>
      </w:r>
      <w:r>
        <w:rPr>
          <w:spacing w:val="-7"/>
        </w:rPr>
        <w:t xml:space="preserve"> </w:t>
      </w:r>
      <w:r>
        <w:t>basis. Escalation rates and interest rates are open for negotiations in calculating savings</w:t>
      </w:r>
      <w:r>
        <w:rPr>
          <w:spacing w:val="-16"/>
        </w:rPr>
        <w:t xml:space="preserve"> </w:t>
      </w:r>
      <w:r>
        <w:t>projections.</w:t>
      </w:r>
    </w:p>
    <w:p w14:paraId="5D1CCE93" w14:textId="77777777" w:rsidR="00983265" w:rsidRDefault="00983265">
      <w:pPr>
        <w:pStyle w:val="BodyText"/>
        <w:spacing w:before="10"/>
        <w:rPr>
          <w:sz w:val="21"/>
        </w:rPr>
      </w:pPr>
    </w:p>
    <w:p w14:paraId="352DD537" w14:textId="77777777" w:rsidR="00983265" w:rsidRDefault="004743C7">
      <w:pPr>
        <w:pStyle w:val="Heading3"/>
        <w:numPr>
          <w:ilvl w:val="0"/>
          <w:numId w:val="9"/>
        </w:numPr>
        <w:tabs>
          <w:tab w:val="left" w:pos="471"/>
        </w:tabs>
        <w:ind w:hanging="371"/>
      </w:pPr>
      <w:r>
        <w:t>Energy Savings</w:t>
      </w:r>
      <w:r>
        <w:rPr>
          <w:spacing w:val="-8"/>
        </w:rPr>
        <w:t xml:space="preserve"> </w:t>
      </w:r>
      <w:r>
        <w:t>Projections.</w:t>
      </w:r>
    </w:p>
    <w:p w14:paraId="3A596377" w14:textId="77777777" w:rsidR="00983265" w:rsidRDefault="00983265">
      <w:pPr>
        <w:pStyle w:val="BodyText"/>
        <w:rPr>
          <w:b/>
          <w:i/>
        </w:rPr>
      </w:pPr>
    </w:p>
    <w:p w14:paraId="1249A6D2" w14:textId="717E74AE" w:rsidR="00983265" w:rsidRDefault="004743C7">
      <w:pPr>
        <w:pStyle w:val="BodyText"/>
        <w:spacing w:before="1"/>
        <w:ind w:left="100" w:right="648"/>
        <w:jc w:val="both"/>
      </w:pPr>
      <w:r>
        <w:t xml:space="preserve">All energy savings projections used throughout the </w:t>
      </w:r>
      <w:r w:rsidR="00B43559">
        <w:t>Investment Grade Audit</w:t>
      </w:r>
      <w:r>
        <w:t xml:space="preserve"> will be presented in terms of energy usage and costs. Any cost savings related to maintenance and operation of the facilities</w:t>
      </w:r>
      <w:r>
        <w:rPr>
          <w:spacing w:val="-13"/>
        </w:rPr>
        <w:t xml:space="preserve"> </w:t>
      </w:r>
      <w:r>
        <w:t>will</w:t>
      </w:r>
      <w:r>
        <w:rPr>
          <w:spacing w:val="-14"/>
        </w:rPr>
        <w:t xml:space="preserve"> </w:t>
      </w:r>
      <w:r>
        <w:t>be</w:t>
      </w:r>
      <w:r>
        <w:rPr>
          <w:spacing w:val="-14"/>
        </w:rPr>
        <w:t xml:space="preserve"> </w:t>
      </w:r>
      <w:r>
        <w:t>rigorously</w:t>
      </w:r>
      <w:r>
        <w:rPr>
          <w:spacing w:val="-16"/>
        </w:rPr>
        <w:t xml:space="preserve"> </w:t>
      </w:r>
      <w:r>
        <w:t>reviewed</w:t>
      </w:r>
      <w:r>
        <w:rPr>
          <w:spacing w:val="-14"/>
        </w:rPr>
        <w:t xml:space="preserve"> </w:t>
      </w:r>
      <w:r>
        <w:t>and,</w:t>
      </w:r>
      <w:r>
        <w:rPr>
          <w:spacing w:val="-13"/>
        </w:rPr>
        <w:t xml:space="preserve"> </w:t>
      </w:r>
      <w:r>
        <w:t>if</w:t>
      </w:r>
      <w:r>
        <w:rPr>
          <w:spacing w:val="-10"/>
        </w:rPr>
        <w:t xml:space="preserve"> </w:t>
      </w:r>
      <w:r>
        <w:t>agreed</w:t>
      </w:r>
      <w:r>
        <w:rPr>
          <w:spacing w:val="-16"/>
        </w:rPr>
        <w:t xml:space="preserve"> </w:t>
      </w:r>
      <w:r>
        <w:t>to,</w:t>
      </w:r>
      <w:r>
        <w:rPr>
          <w:spacing w:val="-13"/>
        </w:rPr>
        <w:t xml:space="preserve"> </w:t>
      </w:r>
      <w:r>
        <w:t>will</w:t>
      </w:r>
      <w:r>
        <w:rPr>
          <w:spacing w:val="-14"/>
        </w:rPr>
        <w:t xml:space="preserve"> </w:t>
      </w:r>
      <w:r>
        <w:t>be</w:t>
      </w:r>
      <w:r>
        <w:rPr>
          <w:spacing w:val="-14"/>
        </w:rPr>
        <w:t xml:space="preserve"> </w:t>
      </w:r>
      <w:r>
        <w:t>limited</w:t>
      </w:r>
      <w:r>
        <w:rPr>
          <w:spacing w:val="-14"/>
        </w:rPr>
        <w:t xml:space="preserve"> </w:t>
      </w:r>
      <w:r>
        <w:t>to</w:t>
      </w:r>
      <w:r>
        <w:rPr>
          <w:spacing w:val="-19"/>
        </w:rPr>
        <w:t xml:space="preserve"> </w:t>
      </w:r>
      <w:r>
        <w:t>those</w:t>
      </w:r>
      <w:r>
        <w:rPr>
          <w:spacing w:val="-16"/>
        </w:rPr>
        <w:t xml:space="preserve"> </w:t>
      </w:r>
      <w:r>
        <w:t>that</w:t>
      </w:r>
      <w:r>
        <w:rPr>
          <w:spacing w:val="-12"/>
        </w:rPr>
        <w:t xml:space="preserve"> </w:t>
      </w:r>
      <w:r>
        <w:t>can</w:t>
      </w:r>
      <w:r>
        <w:rPr>
          <w:spacing w:val="-16"/>
        </w:rPr>
        <w:t xml:space="preserve"> </w:t>
      </w:r>
      <w:r>
        <w:t>be</w:t>
      </w:r>
      <w:r>
        <w:rPr>
          <w:spacing w:val="-16"/>
        </w:rPr>
        <w:t xml:space="preserve"> </w:t>
      </w:r>
      <w:r>
        <w:t>thoroughly documented and approved by the</w:t>
      </w:r>
      <w:r>
        <w:rPr>
          <w:spacing w:val="-8"/>
        </w:rPr>
        <w:t xml:space="preserve"> </w:t>
      </w:r>
      <w:r>
        <w:t>Owner.</w:t>
      </w:r>
    </w:p>
    <w:p w14:paraId="2E9190EB" w14:textId="77777777" w:rsidR="00983265" w:rsidRDefault="00983265">
      <w:pPr>
        <w:jc w:val="both"/>
        <w:sectPr w:rsidR="00983265">
          <w:pgSz w:w="12240" w:h="15840"/>
          <w:pgMar w:top="1500" w:right="780" w:bottom="280" w:left="1340" w:header="720" w:footer="720" w:gutter="0"/>
          <w:cols w:space="720"/>
        </w:sectPr>
      </w:pPr>
    </w:p>
    <w:p w14:paraId="21715DEA" w14:textId="77777777" w:rsidR="00983265" w:rsidRDefault="004743C7">
      <w:pPr>
        <w:pStyle w:val="Heading3"/>
        <w:numPr>
          <w:ilvl w:val="0"/>
          <w:numId w:val="9"/>
        </w:numPr>
        <w:tabs>
          <w:tab w:val="left" w:pos="471"/>
        </w:tabs>
        <w:spacing w:before="78"/>
        <w:ind w:hanging="371"/>
      </w:pPr>
      <w:r>
        <w:lastRenderedPageBreak/>
        <w:t>Use of Stated Cost</w:t>
      </w:r>
      <w:r>
        <w:rPr>
          <w:spacing w:val="-6"/>
        </w:rPr>
        <w:t xml:space="preserve"> </w:t>
      </w:r>
      <w:r>
        <w:t>Markups.</w:t>
      </w:r>
    </w:p>
    <w:p w14:paraId="152CABFB" w14:textId="77777777" w:rsidR="00983265" w:rsidRDefault="00983265">
      <w:pPr>
        <w:pStyle w:val="BodyText"/>
        <w:spacing w:before="1"/>
        <w:rPr>
          <w:b/>
          <w:i/>
        </w:rPr>
      </w:pPr>
    </w:p>
    <w:p w14:paraId="6DCE8B15" w14:textId="77777777" w:rsidR="00983265" w:rsidRDefault="004743C7">
      <w:pPr>
        <w:pStyle w:val="BodyText"/>
        <w:ind w:left="100" w:right="654"/>
        <w:jc w:val="both"/>
      </w:pPr>
      <w:r>
        <w:t>The pricing methodology and individual cost markups disclosed during preliminary contract negotiations will be expected to be applied in costs presented in any subsequent technical audit or</w:t>
      </w:r>
      <w:r>
        <w:rPr>
          <w:spacing w:val="-12"/>
        </w:rPr>
        <w:t xml:space="preserve"> </w:t>
      </w:r>
      <w:r>
        <w:t>performance</w:t>
      </w:r>
      <w:r>
        <w:rPr>
          <w:spacing w:val="-12"/>
        </w:rPr>
        <w:t xml:space="preserve"> </w:t>
      </w:r>
      <w:r>
        <w:t>contract,</w:t>
      </w:r>
      <w:r>
        <w:rPr>
          <w:spacing w:val="-14"/>
        </w:rPr>
        <w:t xml:space="preserve"> </w:t>
      </w:r>
      <w:r>
        <w:t>providing</w:t>
      </w:r>
      <w:r>
        <w:rPr>
          <w:spacing w:val="-11"/>
        </w:rPr>
        <w:t xml:space="preserve"> </w:t>
      </w:r>
      <w:r>
        <w:t>the</w:t>
      </w:r>
      <w:r>
        <w:rPr>
          <w:spacing w:val="-13"/>
        </w:rPr>
        <w:t xml:space="preserve"> </w:t>
      </w:r>
      <w:r>
        <w:t>scope</w:t>
      </w:r>
      <w:r>
        <w:rPr>
          <w:spacing w:val="-12"/>
        </w:rPr>
        <w:t xml:space="preserve"> </w:t>
      </w:r>
      <w:r>
        <w:t>and</w:t>
      </w:r>
      <w:r>
        <w:rPr>
          <w:spacing w:val="-14"/>
        </w:rPr>
        <w:t xml:space="preserve"> </w:t>
      </w:r>
      <w:r>
        <w:t>size</w:t>
      </w:r>
      <w:r>
        <w:rPr>
          <w:spacing w:val="-12"/>
        </w:rPr>
        <w:t xml:space="preserve"> </w:t>
      </w:r>
      <w:r>
        <w:t>of</w:t>
      </w:r>
      <w:r>
        <w:rPr>
          <w:spacing w:val="-9"/>
        </w:rPr>
        <w:t xml:space="preserve"> </w:t>
      </w:r>
      <w:r>
        <w:t>the</w:t>
      </w:r>
      <w:r>
        <w:rPr>
          <w:spacing w:val="-13"/>
        </w:rPr>
        <w:t xml:space="preserve"> </w:t>
      </w:r>
      <w:r>
        <w:t>project</w:t>
      </w:r>
      <w:r>
        <w:rPr>
          <w:spacing w:val="-14"/>
        </w:rPr>
        <w:t xml:space="preserve"> </w:t>
      </w:r>
      <w:r>
        <w:t>remain</w:t>
      </w:r>
      <w:r>
        <w:rPr>
          <w:spacing w:val="-14"/>
        </w:rPr>
        <w:t xml:space="preserve"> </w:t>
      </w:r>
      <w:r>
        <w:t>the</w:t>
      </w:r>
      <w:r>
        <w:rPr>
          <w:spacing w:val="-13"/>
        </w:rPr>
        <w:t xml:space="preserve"> </w:t>
      </w:r>
      <w:r>
        <w:t>same</w:t>
      </w:r>
      <w:r>
        <w:rPr>
          <w:spacing w:val="-12"/>
        </w:rPr>
        <w:t xml:space="preserve"> </w:t>
      </w:r>
      <w:r>
        <w:t>as</w:t>
      </w:r>
      <w:r>
        <w:rPr>
          <w:spacing w:val="-12"/>
        </w:rPr>
        <w:t xml:space="preserve"> </w:t>
      </w:r>
      <w:r>
        <w:t>assumed when markups were</w:t>
      </w:r>
      <w:r>
        <w:rPr>
          <w:spacing w:val="1"/>
        </w:rPr>
        <w:t xml:space="preserve"> </w:t>
      </w:r>
      <w:r>
        <w:t>disclosed.</w:t>
      </w:r>
    </w:p>
    <w:p w14:paraId="27BA88BC" w14:textId="77777777" w:rsidR="00983265" w:rsidRDefault="00983265">
      <w:pPr>
        <w:pStyle w:val="BodyText"/>
      </w:pPr>
    </w:p>
    <w:p w14:paraId="3A1C618C" w14:textId="77777777" w:rsidR="00983265" w:rsidRDefault="004743C7">
      <w:pPr>
        <w:pStyle w:val="Heading3"/>
        <w:numPr>
          <w:ilvl w:val="0"/>
          <w:numId w:val="9"/>
        </w:numPr>
        <w:tabs>
          <w:tab w:val="left" w:pos="471"/>
        </w:tabs>
        <w:ind w:hanging="371"/>
      </w:pPr>
      <w:r>
        <w:t>Professional Architect/Engineer</w:t>
      </w:r>
      <w:r>
        <w:rPr>
          <w:spacing w:val="-1"/>
        </w:rPr>
        <w:t xml:space="preserve"> </w:t>
      </w:r>
      <w:r>
        <w:t>Involvement.</w:t>
      </w:r>
    </w:p>
    <w:p w14:paraId="6DD71C1C" w14:textId="77777777" w:rsidR="00983265" w:rsidRDefault="00983265">
      <w:pPr>
        <w:pStyle w:val="BodyText"/>
        <w:rPr>
          <w:b/>
          <w:i/>
        </w:rPr>
      </w:pPr>
    </w:p>
    <w:p w14:paraId="705E5FB8" w14:textId="77777777" w:rsidR="00983265" w:rsidRDefault="004743C7">
      <w:pPr>
        <w:pStyle w:val="BodyText"/>
        <w:ind w:left="100" w:right="649"/>
        <w:jc w:val="both"/>
      </w:pPr>
      <w:r>
        <w:t>A registered professional engineer in the Commonwealth of Virginia must review and approve design</w:t>
      </w:r>
      <w:r>
        <w:rPr>
          <w:spacing w:val="-6"/>
        </w:rPr>
        <w:t xml:space="preserve"> </w:t>
      </w:r>
      <w:r>
        <w:t>work</w:t>
      </w:r>
      <w:r>
        <w:rPr>
          <w:spacing w:val="-3"/>
        </w:rPr>
        <w:t xml:space="preserve"> </w:t>
      </w:r>
      <w:r>
        <w:t>done</w:t>
      </w:r>
      <w:r>
        <w:rPr>
          <w:spacing w:val="-5"/>
        </w:rPr>
        <w:t xml:space="preserve"> </w:t>
      </w:r>
      <w:r>
        <w:t>under</w:t>
      </w:r>
      <w:r>
        <w:rPr>
          <w:spacing w:val="-8"/>
        </w:rPr>
        <w:t xml:space="preserve"> </w:t>
      </w:r>
      <w:r>
        <w:t>this</w:t>
      </w:r>
      <w:r>
        <w:rPr>
          <w:spacing w:val="-5"/>
        </w:rPr>
        <w:t xml:space="preserve"> </w:t>
      </w:r>
      <w:r>
        <w:t>contract</w:t>
      </w:r>
      <w:r>
        <w:rPr>
          <w:spacing w:val="-5"/>
        </w:rPr>
        <w:t xml:space="preserve"> </w:t>
      </w:r>
      <w:r>
        <w:t>and</w:t>
      </w:r>
      <w:r>
        <w:rPr>
          <w:spacing w:val="-5"/>
        </w:rPr>
        <w:t xml:space="preserve"> </w:t>
      </w:r>
      <w:r>
        <w:t>be</w:t>
      </w:r>
      <w:r>
        <w:rPr>
          <w:spacing w:val="-7"/>
        </w:rPr>
        <w:t xml:space="preserve"> </w:t>
      </w:r>
      <w:r>
        <w:t>involved</w:t>
      </w:r>
      <w:r>
        <w:rPr>
          <w:spacing w:val="-6"/>
        </w:rPr>
        <w:t xml:space="preserve"> </w:t>
      </w:r>
      <w:r>
        <w:t>throughout</w:t>
      </w:r>
      <w:r>
        <w:rPr>
          <w:spacing w:val="-8"/>
        </w:rPr>
        <w:t xml:space="preserve"> </w:t>
      </w:r>
      <w:r>
        <w:t>the</w:t>
      </w:r>
      <w:r>
        <w:rPr>
          <w:spacing w:val="-6"/>
        </w:rPr>
        <w:t xml:space="preserve"> </w:t>
      </w:r>
      <w:r>
        <w:t>process</w:t>
      </w:r>
      <w:r>
        <w:rPr>
          <w:spacing w:val="-6"/>
        </w:rPr>
        <w:t xml:space="preserve"> </w:t>
      </w:r>
      <w:r>
        <w:t>of</w:t>
      </w:r>
      <w:r>
        <w:rPr>
          <w:spacing w:val="-3"/>
        </w:rPr>
        <w:t xml:space="preserve"> </w:t>
      </w:r>
      <w:r>
        <w:t>auditing,</w:t>
      </w:r>
      <w:r>
        <w:rPr>
          <w:spacing w:val="-6"/>
        </w:rPr>
        <w:t xml:space="preserve"> </w:t>
      </w:r>
      <w:r>
        <w:t>design, construction, installation, and measurement and verification. The professional engineer is responsible for compliance with the Construction and Professional Services Manual on design documents and applicable review processes for state agency projects. All work shall conform to the</w:t>
      </w:r>
      <w:r>
        <w:rPr>
          <w:spacing w:val="-15"/>
        </w:rPr>
        <w:t xml:space="preserve"> </w:t>
      </w:r>
      <w:r>
        <w:t>Virginia</w:t>
      </w:r>
      <w:r>
        <w:rPr>
          <w:spacing w:val="-13"/>
        </w:rPr>
        <w:t xml:space="preserve"> </w:t>
      </w:r>
      <w:r>
        <w:t>Uniform</w:t>
      </w:r>
      <w:r>
        <w:rPr>
          <w:spacing w:val="-13"/>
        </w:rPr>
        <w:t xml:space="preserve"> </w:t>
      </w:r>
      <w:r>
        <w:t>Statewide</w:t>
      </w:r>
      <w:r>
        <w:rPr>
          <w:spacing w:val="-14"/>
        </w:rPr>
        <w:t xml:space="preserve"> </w:t>
      </w:r>
      <w:r>
        <w:t>Building</w:t>
      </w:r>
      <w:r>
        <w:rPr>
          <w:spacing w:val="-12"/>
        </w:rPr>
        <w:t xml:space="preserve"> </w:t>
      </w:r>
      <w:r>
        <w:t>Code,</w:t>
      </w:r>
      <w:r>
        <w:rPr>
          <w:spacing w:val="-14"/>
        </w:rPr>
        <w:t xml:space="preserve"> </w:t>
      </w:r>
      <w:r>
        <w:t>latest</w:t>
      </w:r>
      <w:r>
        <w:rPr>
          <w:spacing w:val="-12"/>
        </w:rPr>
        <w:t xml:space="preserve"> </w:t>
      </w:r>
      <w:r>
        <w:t>edition</w:t>
      </w:r>
      <w:r>
        <w:rPr>
          <w:spacing w:val="-14"/>
        </w:rPr>
        <w:t xml:space="preserve"> </w:t>
      </w:r>
      <w:r>
        <w:t>and</w:t>
      </w:r>
      <w:r>
        <w:rPr>
          <w:spacing w:val="-16"/>
        </w:rPr>
        <w:t xml:space="preserve"> </w:t>
      </w:r>
      <w:r>
        <w:t>revision</w:t>
      </w:r>
      <w:r>
        <w:rPr>
          <w:spacing w:val="-14"/>
        </w:rPr>
        <w:t xml:space="preserve"> </w:t>
      </w:r>
      <w:r>
        <w:t>for</w:t>
      </w:r>
      <w:r>
        <w:rPr>
          <w:spacing w:val="-15"/>
        </w:rPr>
        <w:t xml:space="preserve"> </w:t>
      </w:r>
      <w:r>
        <w:t>state</w:t>
      </w:r>
      <w:r>
        <w:rPr>
          <w:spacing w:val="-15"/>
        </w:rPr>
        <w:t xml:space="preserve"> </w:t>
      </w:r>
      <w:r>
        <w:t>agency</w:t>
      </w:r>
      <w:r>
        <w:rPr>
          <w:spacing w:val="-16"/>
        </w:rPr>
        <w:t xml:space="preserve"> </w:t>
      </w:r>
      <w:r>
        <w:t>projects. Local governments will have their own</w:t>
      </w:r>
      <w:r>
        <w:rPr>
          <w:spacing w:val="-4"/>
        </w:rPr>
        <w:t xml:space="preserve"> </w:t>
      </w:r>
      <w:r>
        <w:t>requirements.</w:t>
      </w:r>
    </w:p>
    <w:p w14:paraId="6F8B184B" w14:textId="77777777" w:rsidR="00983265" w:rsidRDefault="00983265">
      <w:pPr>
        <w:pStyle w:val="BodyText"/>
        <w:spacing w:before="7"/>
        <w:rPr>
          <w:sz w:val="21"/>
        </w:rPr>
      </w:pPr>
    </w:p>
    <w:p w14:paraId="462FD83A" w14:textId="77777777" w:rsidR="00983265" w:rsidRDefault="004743C7">
      <w:pPr>
        <w:pStyle w:val="Heading2"/>
        <w:ind w:left="0" w:right="560" w:firstLine="0"/>
        <w:jc w:val="center"/>
      </w:pPr>
      <w:r>
        <w:rPr>
          <w:u w:val="thick"/>
        </w:rPr>
        <w:t>Execution of the Audit</w:t>
      </w:r>
    </w:p>
    <w:p w14:paraId="348700F6" w14:textId="77777777" w:rsidR="00983265" w:rsidRDefault="00983265">
      <w:pPr>
        <w:pStyle w:val="BodyText"/>
        <w:spacing w:before="4"/>
        <w:rPr>
          <w:b/>
          <w:sz w:val="14"/>
        </w:rPr>
      </w:pPr>
    </w:p>
    <w:p w14:paraId="3A3CB9AE" w14:textId="4755E31E" w:rsidR="00983265" w:rsidRDefault="00B43559">
      <w:pPr>
        <w:pStyle w:val="Heading3"/>
        <w:numPr>
          <w:ilvl w:val="0"/>
          <w:numId w:val="8"/>
        </w:numPr>
        <w:tabs>
          <w:tab w:val="left" w:pos="461"/>
        </w:tabs>
        <w:spacing w:before="93"/>
        <w:ind w:hanging="361"/>
      </w:pPr>
      <w:r>
        <w:rPr>
          <w:u w:val="thick"/>
        </w:rPr>
        <w:t>Investment Grade Audit</w:t>
      </w:r>
    </w:p>
    <w:p w14:paraId="46AC19A8" w14:textId="77777777" w:rsidR="00983265" w:rsidRDefault="00983265">
      <w:pPr>
        <w:pStyle w:val="BodyText"/>
        <w:spacing w:before="10"/>
        <w:rPr>
          <w:b/>
          <w:i/>
          <w:sz w:val="13"/>
        </w:rPr>
      </w:pPr>
    </w:p>
    <w:p w14:paraId="53612CE1" w14:textId="1A54ADA9" w:rsidR="00983265" w:rsidRDefault="004743C7">
      <w:pPr>
        <w:pStyle w:val="BodyText"/>
        <w:spacing w:before="94"/>
        <w:ind w:left="460" w:right="648"/>
        <w:jc w:val="both"/>
      </w:pPr>
      <w:r>
        <w:rPr>
          <w:u w:val="single"/>
        </w:rPr>
        <w:t xml:space="preserve">The </w:t>
      </w:r>
      <w:r w:rsidR="00BF4056">
        <w:rPr>
          <w:u w:val="single"/>
        </w:rPr>
        <w:t>ESCO</w:t>
      </w:r>
      <w:r>
        <w:rPr>
          <w:u w:val="single"/>
        </w:rPr>
        <w:t xml:space="preserve"> agrees to perform a</w:t>
      </w:r>
      <w:r w:rsidR="00B43559">
        <w:rPr>
          <w:u w:val="single"/>
        </w:rPr>
        <w:t>n</w:t>
      </w:r>
      <w:r>
        <w:rPr>
          <w:u w:val="single"/>
        </w:rPr>
        <w:t xml:space="preserve"> </w:t>
      </w:r>
      <w:r w:rsidR="00B43559">
        <w:rPr>
          <w:u w:val="single"/>
        </w:rPr>
        <w:t>Investment Grade Audit</w:t>
      </w:r>
      <w:r>
        <w:rPr>
          <w:u w:val="single"/>
        </w:rPr>
        <w:t xml:space="preserve"> in accordance with the Scope of Work</w:t>
      </w:r>
      <w:r>
        <w:t xml:space="preserve"> </w:t>
      </w:r>
      <w:r>
        <w:rPr>
          <w:u w:val="single"/>
        </w:rPr>
        <w:t xml:space="preserve">described below. The </w:t>
      </w:r>
      <w:r w:rsidR="00BF4056">
        <w:rPr>
          <w:u w:val="single"/>
        </w:rPr>
        <w:t>ESCO</w:t>
      </w:r>
      <w:r>
        <w:rPr>
          <w:u w:val="single"/>
        </w:rPr>
        <w:t xml:space="preserve"> agrees to complete the </w:t>
      </w:r>
      <w:r w:rsidR="00B43559">
        <w:rPr>
          <w:u w:val="single"/>
        </w:rPr>
        <w:t>Investment Grade Audit</w:t>
      </w:r>
      <w:r>
        <w:rPr>
          <w:u w:val="single"/>
        </w:rPr>
        <w:t xml:space="preserve"> and present the</w:t>
      </w:r>
      <w:r>
        <w:t xml:space="preserve"> </w:t>
      </w:r>
      <w:r>
        <w:rPr>
          <w:u w:val="single"/>
        </w:rPr>
        <w:t>Owner</w:t>
      </w:r>
      <w:r>
        <w:rPr>
          <w:spacing w:val="-8"/>
          <w:u w:val="single"/>
        </w:rPr>
        <w:t xml:space="preserve"> </w:t>
      </w:r>
      <w:r>
        <w:rPr>
          <w:u w:val="single"/>
        </w:rPr>
        <w:t>with</w:t>
      </w:r>
      <w:r>
        <w:rPr>
          <w:spacing w:val="-8"/>
          <w:u w:val="single"/>
        </w:rPr>
        <w:t xml:space="preserve"> </w:t>
      </w:r>
      <w:r>
        <w:rPr>
          <w:u w:val="single"/>
        </w:rPr>
        <w:t>a</w:t>
      </w:r>
      <w:r>
        <w:rPr>
          <w:spacing w:val="-10"/>
          <w:u w:val="single"/>
        </w:rPr>
        <w:t xml:space="preserve"> </w:t>
      </w:r>
      <w:r>
        <w:rPr>
          <w:u w:val="single"/>
        </w:rPr>
        <w:t>final</w:t>
      </w:r>
      <w:r>
        <w:rPr>
          <w:spacing w:val="-11"/>
          <w:u w:val="single"/>
        </w:rPr>
        <w:t xml:space="preserve"> </w:t>
      </w:r>
      <w:r>
        <w:rPr>
          <w:u w:val="single"/>
        </w:rPr>
        <w:t>report</w:t>
      </w:r>
      <w:r>
        <w:rPr>
          <w:spacing w:val="-12"/>
          <w:u w:val="single"/>
        </w:rPr>
        <w:t xml:space="preserve"> </w:t>
      </w:r>
      <w:r>
        <w:rPr>
          <w:u w:val="single"/>
        </w:rPr>
        <w:t>within</w:t>
      </w:r>
      <w:r>
        <w:rPr>
          <w:spacing w:val="-8"/>
          <w:u w:val="single"/>
        </w:rPr>
        <w:t xml:space="preserve"> </w:t>
      </w:r>
      <w:r>
        <w:rPr>
          <w:u w:val="single"/>
        </w:rPr>
        <w:t>90</w:t>
      </w:r>
      <w:r>
        <w:rPr>
          <w:spacing w:val="-8"/>
          <w:u w:val="single"/>
        </w:rPr>
        <w:t xml:space="preserve"> </w:t>
      </w:r>
      <w:r>
        <w:rPr>
          <w:u w:val="single"/>
        </w:rPr>
        <w:t>calendar</w:t>
      </w:r>
      <w:r>
        <w:rPr>
          <w:spacing w:val="-9"/>
          <w:u w:val="single"/>
        </w:rPr>
        <w:t xml:space="preserve"> </w:t>
      </w:r>
      <w:r>
        <w:rPr>
          <w:u w:val="single"/>
        </w:rPr>
        <w:t>days</w:t>
      </w:r>
      <w:r>
        <w:rPr>
          <w:spacing w:val="-8"/>
          <w:u w:val="single"/>
        </w:rPr>
        <w:t xml:space="preserve"> </w:t>
      </w:r>
      <w:r>
        <w:rPr>
          <w:u w:val="single"/>
        </w:rPr>
        <w:t>or</w:t>
      </w:r>
      <w:r>
        <w:rPr>
          <w:spacing w:val="-7"/>
          <w:u w:val="single"/>
        </w:rPr>
        <w:t xml:space="preserve"> </w:t>
      </w:r>
      <w:r>
        <w:rPr>
          <w:u w:val="single"/>
        </w:rPr>
        <w:t>less</w:t>
      </w:r>
      <w:r>
        <w:rPr>
          <w:spacing w:val="-10"/>
          <w:u w:val="single"/>
        </w:rPr>
        <w:t xml:space="preserve"> </w:t>
      </w:r>
      <w:r>
        <w:rPr>
          <w:u w:val="single"/>
        </w:rPr>
        <w:t>as</w:t>
      </w:r>
      <w:r>
        <w:rPr>
          <w:spacing w:val="-11"/>
          <w:u w:val="single"/>
        </w:rPr>
        <w:t xml:space="preserve"> </w:t>
      </w:r>
      <w:r>
        <w:rPr>
          <w:u w:val="single"/>
        </w:rPr>
        <w:t>agreed</w:t>
      </w:r>
      <w:r>
        <w:rPr>
          <w:spacing w:val="-13"/>
          <w:u w:val="single"/>
        </w:rPr>
        <w:t xml:space="preserve"> </w:t>
      </w:r>
      <w:r>
        <w:rPr>
          <w:u w:val="single"/>
        </w:rPr>
        <w:t>to</w:t>
      </w:r>
      <w:r>
        <w:rPr>
          <w:spacing w:val="-8"/>
          <w:u w:val="single"/>
        </w:rPr>
        <w:t xml:space="preserve"> </w:t>
      </w:r>
      <w:r>
        <w:rPr>
          <w:u w:val="single"/>
        </w:rPr>
        <w:t>between</w:t>
      </w:r>
      <w:r>
        <w:rPr>
          <w:spacing w:val="-8"/>
          <w:u w:val="single"/>
        </w:rPr>
        <w:t xml:space="preserve"> </w:t>
      </w:r>
      <w:r>
        <w:rPr>
          <w:u w:val="single"/>
        </w:rPr>
        <w:t>the</w:t>
      </w:r>
      <w:r>
        <w:rPr>
          <w:spacing w:val="-13"/>
          <w:u w:val="single"/>
        </w:rPr>
        <w:t xml:space="preserve"> </w:t>
      </w:r>
      <w:r>
        <w:rPr>
          <w:u w:val="single"/>
        </w:rPr>
        <w:t>Owner</w:t>
      </w:r>
      <w:r>
        <w:rPr>
          <w:spacing w:val="-5"/>
          <w:u w:val="single"/>
        </w:rPr>
        <w:t xml:space="preserve"> </w:t>
      </w:r>
      <w:r>
        <w:rPr>
          <w:u w:val="single"/>
        </w:rPr>
        <w:t>and</w:t>
      </w:r>
      <w:r>
        <w:t xml:space="preserve"> </w:t>
      </w:r>
      <w:r>
        <w:rPr>
          <w:u w:val="single"/>
        </w:rPr>
        <w:t>Contractor from the execution of the Technical Energy and Water Savings Audit,</w:t>
      </w:r>
      <w:r>
        <w:t xml:space="preserve"> </w:t>
      </w:r>
      <w:r>
        <w:rPr>
          <w:u w:val="single"/>
        </w:rPr>
        <w:t xml:space="preserve">Memorandum of Agreement. The term </w:t>
      </w:r>
      <w:r w:rsidR="00B43559">
        <w:rPr>
          <w:u w:val="single"/>
        </w:rPr>
        <w:t>Investment Grade Audit</w:t>
      </w:r>
      <w:r>
        <w:rPr>
          <w:u w:val="single"/>
        </w:rPr>
        <w:t xml:space="preserve"> is synonymous with the term</w:t>
      </w:r>
      <w:r>
        <w:t xml:space="preserve"> </w:t>
      </w:r>
      <w:r w:rsidR="00B43559">
        <w:rPr>
          <w:u w:val="single"/>
        </w:rPr>
        <w:t>Investment Grade Audit</w:t>
      </w:r>
      <w:r>
        <w:rPr>
          <w:u w:val="single"/>
        </w:rPr>
        <w:t>.</w:t>
      </w:r>
    </w:p>
    <w:p w14:paraId="52038E53" w14:textId="77777777" w:rsidR="00983265" w:rsidRDefault="00983265">
      <w:pPr>
        <w:pStyle w:val="BodyText"/>
        <w:spacing w:before="11"/>
        <w:rPr>
          <w:sz w:val="13"/>
        </w:rPr>
      </w:pPr>
    </w:p>
    <w:p w14:paraId="6D77F724" w14:textId="53B07F94" w:rsidR="00983265" w:rsidRDefault="004743C7">
      <w:pPr>
        <w:pStyle w:val="BodyText"/>
        <w:spacing w:before="93"/>
        <w:ind w:left="460" w:right="648"/>
        <w:jc w:val="both"/>
      </w:pPr>
      <w:r>
        <w:rPr>
          <w:u w:val="single"/>
        </w:rPr>
        <w:t>The</w:t>
      </w:r>
      <w:r>
        <w:rPr>
          <w:spacing w:val="-7"/>
          <w:u w:val="single"/>
        </w:rPr>
        <w:t xml:space="preserve"> </w:t>
      </w:r>
      <w:r>
        <w:rPr>
          <w:u w:val="single"/>
        </w:rPr>
        <w:t>Owner</w:t>
      </w:r>
      <w:r>
        <w:rPr>
          <w:spacing w:val="-2"/>
          <w:u w:val="single"/>
        </w:rPr>
        <w:t xml:space="preserve"> </w:t>
      </w:r>
      <w:r>
        <w:rPr>
          <w:u w:val="single"/>
        </w:rPr>
        <w:t>agrees</w:t>
      </w:r>
      <w:r>
        <w:rPr>
          <w:spacing w:val="-5"/>
          <w:u w:val="single"/>
        </w:rPr>
        <w:t xml:space="preserve"> </w:t>
      </w:r>
      <w:r>
        <w:rPr>
          <w:u w:val="single"/>
        </w:rPr>
        <w:t>to</w:t>
      </w:r>
      <w:r>
        <w:rPr>
          <w:spacing w:val="-3"/>
          <w:u w:val="single"/>
        </w:rPr>
        <w:t xml:space="preserve"> </w:t>
      </w:r>
      <w:r>
        <w:rPr>
          <w:u w:val="single"/>
        </w:rPr>
        <w:t>assist</w:t>
      </w:r>
      <w:r>
        <w:rPr>
          <w:spacing w:val="-4"/>
          <w:u w:val="single"/>
        </w:rPr>
        <w:t xml:space="preserve"> </w:t>
      </w:r>
      <w:r>
        <w:rPr>
          <w:u w:val="single"/>
        </w:rPr>
        <w:t>the</w:t>
      </w:r>
      <w:r>
        <w:rPr>
          <w:spacing w:val="-4"/>
          <w:u w:val="single"/>
        </w:rPr>
        <w:t xml:space="preserve"> </w:t>
      </w:r>
      <w:r w:rsidR="00BF4056">
        <w:rPr>
          <w:u w:val="single"/>
        </w:rPr>
        <w:t>ESCO</w:t>
      </w:r>
      <w:r>
        <w:rPr>
          <w:spacing w:val="-4"/>
          <w:u w:val="single"/>
        </w:rPr>
        <w:t xml:space="preserve"> </w:t>
      </w:r>
      <w:r>
        <w:rPr>
          <w:u w:val="single"/>
        </w:rPr>
        <w:t>in</w:t>
      </w:r>
      <w:r>
        <w:rPr>
          <w:spacing w:val="-3"/>
          <w:u w:val="single"/>
        </w:rPr>
        <w:t xml:space="preserve"> </w:t>
      </w:r>
      <w:r>
        <w:rPr>
          <w:u w:val="single"/>
        </w:rPr>
        <w:t>performing</w:t>
      </w:r>
      <w:r>
        <w:rPr>
          <w:spacing w:val="-3"/>
          <w:u w:val="single"/>
        </w:rPr>
        <w:t xml:space="preserve"> </w:t>
      </w:r>
      <w:r>
        <w:rPr>
          <w:u w:val="single"/>
        </w:rPr>
        <w:t>the</w:t>
      </w:r>
      <w:r>
        <w:rPr>
          <w:spacing w:val="-8"/>
          <w:u w:val="single"/>
        </w:rPr>
        <w:t xml:space="preserve"> </w:t>
      </w:r>
      <w:r w:rsidR="00B43559">
        <w:rPr>
          <w:u w:val="single"/>
        </w:rPr>
        <w:t>Investment Grade Audit</w:t>
      </w:r>
      <w:r>
        <w:rPr>
          <w:spacing w:val="-2"/>
          <w:u w:val="single"/>
        </w:rPr>
        <w:t xml:space="preserve"> </w:t>
      </w:r>
      <w:r>
        <w:rPr>
          <w:u w:val="single"/>
        </w:rPr>
        <w:t>in</w:t>
      </w:r>
      <w:r>
        <w:rPr>
          <w:spacing w:val="1"/>
          <w:u w:val="single"/>
        </w:rPr>
        <w:t xml:space="preserve"> </w:t>
      </w:r>
      <w:r>
        <w:rPr>
          <w:u w:val="single"/>
        </w:rPr>
        <w:t>accordance</w:t>
      </w:r>
      <w:r>
        <w:t xml:space="preserve"> </w:t>
      </w:r>
      <w:r>
        <w:rPr>
          <w:u w:val="single"/>
        </w:rPr>
        <w:t>with the Scope of Work described below. The Owner agrees to work diligently</w:t>
      </w:r>
      <w:r>
        <w:t xml:space="preserve"> to</w:t>
      </w:r>
      <w:r>
        <w:rPr>
          <w:u w:val="single"/>
        </w:rPr>
        <w:t xml:space="preserve"> provide full</w:t>
      </w:r>
      <w:r>
        <w:t xml:space="preserve"> </w:t>
      </w:r>
      <w:r>
        <w:rPr>
          <w:u w:val="single"/>
        </w:rPr>
        <w:t xml:space="preserve">and accurate information. The </w:t>
      </w:r>
      <w:r w:rsidR="00BF4056">
        <w:rPr>
          <w:u w:val="single"/>
        </w:rPr>
        <w:t>ESCO</w:t>
      </w:r>
      <w:r>
        <w:rPr>
          <w:u w:val="single"/>
        </w:rPr>
        <w:t xml:space="preserve"> agrees to work diligently to assess validity of information</w:t>
      </w:r>
      <w:r>
        <w:t xml:space="preserve"> </w:t>
      </w:r>
      <w:r>
        <w:rPr>
          <w:u w:val="single"/>
        </w:rPr>
        <w:t>provided and to confirm or correct the information, as needed. All work during the Audit shall</w:t>
      </w:r>
      <w:r>
        <w:t xml:space="preserve"> </w:t>
      </w:r>
      <w:r>
        <w:rPr>
          <w:u w:val="single"/>
        </w:rPr>
        <w:t>be</w:t>
      </w:r>
      <w:r>
        <w:rPr>
          <w:spacing w:val="-11"/>
          <w:u w:val="single"/>
        </w:rPr>
        <w:t xml:space="preserve"> </w:t>
      </w:r>
      <w:r>
        <w:rPr>
          <w:u w:val="single"/>
        </w:rPr>
        <w:t>done</w:t>
      </w:r>
      <w:r>
        <w:rPr>
          <w:spacing w:val="-10"/>
          <w:u w:val="single"/>
        </w:rPr>
        <w:t xml:space="preserve"> </w:t>
      </w:r>
      <w:r>
        <w:rPr>
          <w:u w:val="single"/>
        </w:rPr>
        <w:t>in</w:t>
      </w:r>
      <w:r>
        <w:rPr>
          <w:spacing w:val="-10"/>
          <w:u w:val="single"/>
        </w:rPr>
        <w:t xml:space="preserve"> </w:t>
      </w:r>
      <w:r>
        <w:rPr>
          <w:u w:val="single"/>
        </w:rPr>
        <w:t>strict</w:t>
      </w:r>
      <w:r>
        <w:rPr>
          <w:spacing w:val="-10"/>
          <w:u w:val="single"/>
        </w:rPr>
        <w:t xml:space="preserve"> </w:t>
      </w:r>
      <w:r>
        <w:rPr>
          <w:u w:val="single"/>
        </w:rPr>
        <w:t>adherence</w:t>
      </w:r>
      <w:r>
        <w:rPr>
          <w:spacing w:val="-10"/>
          <w:u w:val="single"/>
        </w:rPr>
        <w:t xml:space="preserve"> </w:t>
      </w:r>
      <w:r>
        <w:rPr>
          <w:u w:val="single"/>
        </w:rPr>
        <w:t>to</w:t>
      </w:r>
      <w:r>
        <w:rPr>
          <w:spacing w:val="-9"/>
          <w:u w:val="single"/>
        </w:rPr>
        <w:t xml:space="preserve"> </w:t>
      </w:r>
      <w:r>
        <w:rPr>
          <w:u w:val="single"/>
        </w:rPr>
        <w:t>state</w:t>
      </w:r>
      <w:r>
        <w:rPr>
          <w:spacing w:val="-10"/>
          <w:u w:val="single"/>
        </w:rPr>
        <w:t xml:space="preserve"> </w:t>
      </w:r>
      <w:r>
        <w:rPr>
          <w:u w:val="single"/>
        </w:rPr>
        <w:t>laws</w:t>
      </w:r>
      <w:r>
        <w:rPr>
          <w:spacing w:val="-9"/>
          <w:u w:val="single"/>
        </w:rPr>
        <w:t xml:space="preserve"> </w:t>
      </w:r>
      <w:r>
        <w:rPr>
          <w:u w:val="single"/>
        </w:rPr>
        <w:t>concerning</w:t>
      </w:r>
      <w:r>
        <w:rPr>
          <w:spacing w:val="-7"/>
          <w:u w:val="single"/>
        </w:rPr>
        <w:t xml:space="preserve"> </w:t>
      </w:r>
      <w:r>
        <w:rPr>
          <w:u w:val="single"/>
        </w:rPr>
        <w:t>background</w:t>
      </w:r>
      <w:r>
        <w:rPr>
          <w:spacing w:val="-11"/>
          <w:u w:val="single"/>
        </w:rPr>
        <w:t xml:space="preserve"> </w:t>
      </w:r>
      <w:r>
        <w:rPr>
          <w:u w:val="single"/>
        </w:rPr>
        <w:t>checks</w:t>
      </w:r>
      <w:r>
        <w:rPr>
          <w:spacing w:val="-11"/>
          <w:u w:val="single"/>
        </w:rPr>
        <w:t xml:space="preserve"> </w:t>
      </w:r>
      <w:r>
        <w:rPr>
          <w:u w:val="single"/>
        </w:rPr>
        <w:t>for</w:t>
      </w:r>
      <w:r>
        <w:rPr>
          <w:spacing w:val="-12"/>
          <w:u w:val="single"/>
        </w:rPr>
        <w:t xml:space="preserve"> </w:t>
      </w:r>
      <w:r>
        <w:rPr>
          <w:u w:val="single"/>
        </w:rPr>
        <w:t>felons</w:t>
      </w:r>
      <w:r>
        <w:rPr>
          <w:spacing w:val="-9"/>
          <w:u w:val="single"/>
        </w:rPr>
        <w:t xml:space="preserve"> </w:t>
      </w:r>
      <w:r>
        <w:rPr>
          <w:u w:val="single"/>
        </w:rPr>
        <w:t>and</w:t>
      </w:r>
      <w:r>
        <w:rPr>
          <w:spacing w:val="-10"/>
          <w:u w:val="single"/>
        </w:rPr>
        <w:t xml:space="preserve"> </w:t>
      </w:r>
      <w:r>
        <w:rPr>
          <w:u w:val="single"/>
        </w:rPr>
        <w:t>sexual</w:t>
      </w:r>
      <w:r>
        <w:t xml:space="preserve"> </w:t>
      </w:r>
      <w:r>
        <w:rPr>
          <w:u w:val="single"/>
        </w:rPr>
        <w:t>offenders.</w:t>
      </w:r>
    </w:p>
    <w:p w14:paraId="2E511CFC" w14:textId="77777777" w:rsidR="00983265" w:rsidRDefault="00983265">
      <w:pPr>
        <w:pStyle w:val="BodyText"/>
        <w:spacing w:before="11"/>
        <w:rPr>
          <w:sz w:val="13"/>
        </w:rPr>
      </w:pPr>
    </w:p>
    <w:p w14:paraId="78D1C197" w14:textId="6CD41E46" w:rsidR="00983265" w:rsidRDefault="004743C7">
      <w:pPr>
        <w:pStyle w:val="BodyText"/>
        <w:spacing w:before="93"/>
        <w:ind w:left="460" w:right="654"/>
        <w:jc w:val="both"/>
      </w:pPr>
      <w:r>
        <w:rPr>
          <w:u w:val="single"/>
        </w:rPr>
        <w:t xml:space="preserve">The </w:t>
      </w:r>
      <w:r w:rsidR="00BF4056">
        <w:rPr>
          <w:u w:val="single"/>
        </w:rPr>
        <w:t>ESCO</w:t>
      </w:r>
      <w:r>
        <w:rPr>
          <w:u w:val="single"/>
        </w:rPr>
        <w:t xml:space="preserve"> will submit a completed </w:t>
      </w:r>
      <w:r w:rsidR="00B43559">
        <w:rPr>
          <w:u w:val="single"/>
        </w:rPr>
        <w:t>Investment Grade Audit</w:t>
      </w:r>
      <w:r>
        <w:rPr>
          <w:u w:val="single"/>
        </w:rPr>
        <w:t>, along with a proposal of Energy</w:t>
      </w:r>
      <w:r>
        <w:t xml:space="preserve"> </w:t>
      </w:r>
      <w:r>
        <w:rPr>
          <w:u w:val="single"/>
        </w:rPr>
        <w:t>Performance Contract terms and conditions based on the recommended package of energy</w:t>
      </w:r>
      <w:r>
        <w:t xml:space="preserve"> </w:t>
      </w:r>
      <w:r>
        <w:rPr>
          <w:u w:val="single"/>
        </w:rPr>
        <w:t xml:space="preserve">and water savings measures selected by the </w:t>
      </w:r>
      <w:r w:rsidR="00BF4056">
        <w:rPr>
          <w:u w:val="single"/>
        </w:rPr>
        <w:t>ESCO</w:t>
      </w:r>
      <w:r>
        <w:rPr>
          <w:u w:val="single"/>
        </w:rPr>
        <w:t>. The proposal will include details as</w:t>
      </w:r>
      <w:r>
        <w:t xml:space="preserve"> </w:t>
      </w:r>
      <w:r>
        <w:rPr>
          <w:u w:val="single"/>
        </w:rPr>
        <w:t>specified in the Scope of Work below.</w:t>
      </w:r>
    </w:p>
    <w:p w14:paraId="21FCBA17" w14:textId="77777777" w:rsidR="00983265" w:rsidRDefault="00983265">
      <w:pPr>
        <w:pStyle w:val="BodyText"/>
        <w:spacing w:before="11"/>
        <w:rPr>
          <w:sz w:val="13"/>
        </w:rPr>
      </w:pPr>
    </w:p>
    <w:p w14:paraId="777BBE1F" w14:textId="72E56CA2" w:rsidR="00983265" w:rsidRDefault="004743C7">
      <w:pPr>
        <w:pStyle w:val="Heading3"/>
        <w:numPr>
          <w:ilvl w:val="0"/>
          <w:numId w:val="8"/>
        </w:numPr>
        <w:tabs>
          <w:tab w:val="left" w:pos="461"/>
        </w:tabs>
        <w:spacing w:before="93"/>
        <w:ind w:hanging="361"/>
      </w:pPr>
      <w:r>
        <w:rPr>
          <w:u w:val="thick"/>
        </w:rPr>
        <w:t>Compensation to the</w:t>
      </w:r>
      <w:r>
        <w:rPr>
          <w:spacing w:val="-13"/>
          <w:u w:val="thick"/>
        </w:rPr>
        <w:t xml:space="preserve"> </w:t>
      </w:r>
      <w:r w:rsidR="00BF4056">
        <w:rPr>
          <w:u w:val="thick"/>
        </w:rPr>
        <w:t>ESCO</w:t>
      </w:r>
    </w:p>
    <w:p w14:paraId="6139AD30" w14:textId="77777777" w:rsidR="00983265" w:rsidRDefault="00983265">
      <w:pPr>
        <w:pStyle w:val="BodyText"/>
        <w:spacing w:before="10"/>
        <w:rPr>
          <w:b/>
          <w:i/>
          <w:sz w:val="13"/>
        </w:rPr>
      </w:pPr>
    </w:p>
    <w:p w14:paraId="7CB5E313" w14:textId="5B2FAF27" w:rsidR="00983265" w:rsidRDefault="004743C7">
      <w:pPr>
        <w:pStyle w:val="BodyText"/>
        <w:spacing w:before="94"/>
        <w:ind w:left="460" w:right="647"/>
        <w:jc w:val="both"/>
      </w:pPr>
      <w:r>
        <w:rPr>
          <w:rFonts w:ascii="Times New Roman" w:hAnsi="Times New Roman"/>
          <w:spacing w:val="-56"/>
          <w:u w:val="single"/>
        </w:rPr>
        <w:t xml:space="preserve"> </w:t>
      </w:r>
      <w:r>
        <w:rPr>
          <w:u w:val="single"/>
        </w:rPr>
        <w:t>Except as provided for below, within 60 days after the Owner’s acceptance of the</w:t>
      </w:r>
      <w:r>
        <w:rPr>
          <w:spacing w:val="-44"/>
          <w:u w:val="single"/>
        </w:rPr>
        <w:t xml:space="preserve"> </w:t>
      </w:r>
      <w:r w:rsidR="00BF4056">
        <w:rPr>
          <w:u w:val="single"/>
        </w:rPr>
        <w:t>ESCO</w:t>
      </w:r>
      <w:r>
        <w:rPr>
          <w:u w:val="single"/>
        </w:rPr>
        <w:t>’s final</w:t>
      </w:r>
      <w:r>
        <w:t xml:space="preserve"> </w:t>
      </w:r>
      <w:r>
        <w:rPr>
          <w:u w:val="single"/>
        </w:rPr>
        <w:t xml:space="preserve">submission of the </w:t>
      </w:r>
      <w:r w:rsidR="00B43559">
        <w:rPr>
          <w:u w:val="single"/>
        </w:rPr>
        <w:t>Investment Grade Audit</w:t>
      </w:r>
      <w:r>
        <w:rPr>
          <w:u w:val="single"/>
        </w:rPr>
        <w:t xml:space="preserve"> report, the Owner shall compensate the </w:t>
      </w:r>
      <w:r w:rsidR="00BF4056">
        <w:rPr>
          <w:spacing w:val="-3"/>
          <w:u w:val="single"/>
        </w:rPr>
        <w:t>ESCO</w:t>
      </w:r>
      <w:r>
        <w:rPr>
          <w:spacing w:val="-3"/>
          <w:u w:val="single"/>
        </w:rPr>
        <w:t xml:space="preserve"> </w:t>
      </w:r>
      <w:r>
        <w:rPr>
          <w:u w:val="single"/>
        </w:rPr>
        <w:t>for</w:t>
      </w:r>
      <w:r>
        <w:t xml:space="preserve"> </w:t>
      </w:r>
      <w:r>
        <w:rPr>
          <w:u w:val="single"/>
        </w:rPr>
        <w:t>performance</w:t>
      </w:r>
      <w:r>
        <w:rPr>
          <w:spacing w:val="-10"/>
          <w:u w:val="single"/>
        </w:rPr>
        <w:t xml:space="preserve"> </w:t>
      </w:r>
      <w:r>
        <w:rPr>
          <w:u w:val="single"/>
        </w:rPr>
        <w:t>of</w:t>
      </w:r>
      <w:r>
        <w:rPr>
          <w:spacing w:val="-9"/>
          <w:u w:val="single"/>
        </w:rPr>
        <w:t xml:space="preserve"> </w:t>
      </w:r>
      <w:r>
        <w:rPr>
          <w:u w:val="single"/>
        </w:rPr>
        <w:t>the</w:t>
      </w:r>
      <w:r>
        <w:rPr>
          <w:spacing w:val="-8"/>
          <w:u w:val="single"/>
        </w:rPr>
        <w:t xml:space="preserve"> </w:t>
      </w:r>
      <w:r>
        <w:rPr>
          <w:u w:val="single"/>
        </w:rPr>
        <w:t>Audit</w:t>
      </w:r>
      <w:r>
        <w:rPr>
          <w:spacing w:val="-10"/>
          <w:u w:val="single"/>
        </w:rPr>
        <w:t xml:space="preserve"> </w:t>
      </w:r>
      <w:r>
        <w:rPr>
          <w:u w:val="single"/>
        </w:rPr>
        <w:t>by</w:t>
      </w:r>
      <w:r>
        <w:rPr>
          <w:spacing w:val="-10"/>
          <w:u w:val="single"/>
        </w:rPr>
        <w:t xml:space="preserve"> </w:t>
      </w:r>
      <w:r>
        <w:rPr>
          <w:u w:val="single"/>
        </w:rPr>
        <w:t>payment</w:t>
      </w:r>
      <w:r>
        <w:rPr>
          <w:spacing w:val="-7"/>
          <w:u w:val="single"/>
        </w:rPr>
        <w:t xml:space="preserve"> </w:t>
      </w:r>
      <w:r>
        <w:rPr>
          <w:u w:val="single"/>
        </w:rPr>
        <w:t>to</w:t>
      </w:r>
      <w:r>
        <w:rPr>
          <w:spacing w:val="-8"/>
          <w:u w:val="single"/>
        </w:rPr>
        <w:t xml:space="preserve"> </w:t>
      </w:r>
      <w:r w:rsidR="00BF4056">
        <w:rPr>
          <w:u w:val="single"/>
        </w:rPr>
        <w:t>ESCO</w:t>
      </w:r>
      <w:r>
        <w:rPr>
          <w:spacing w:val="-9"/>
          <w:u w:val="single"/>
        </w:rPr>
        <w:t xml:space="preserve"> </w:t>
      </w:r>
      <w:r>
        <w:rPr>
          <w:u w:val="single"/>
        </w:rPr>
        <w:t>of</w:t>
      </w:r>
      <w:r>
        <w:rPr>
          <w:spacing w:val="-8"/>
          <w:u w:val="single"/>
        </w:rPr>
        <w:t xml:space="preserve"> </w:t>
      </w:r>
      <w:r>
        <w:rPr>
          <w:u w:val="single"/>
        </w:rPr>
        <w:t>the</w:t>
      </w:r>
      <w:r>
        <w:rPr>
          <w:spacing w:val="-8"/>
          <w:u w:val="single"/>
        </w:rPr>
        <w:t xml:space="preserve"> </w:t>
      </w:r>
      <w:r>
        <w:rPr>
          <w:u w:val="single"/>
        </w:rPr>
        <w:t>amount</w:t>
      </w:r>
      <w:r>
        <w:rPr>
          <w:spacing w:val="-9"/>
          <w:u w:val="single"/>
        </w:rPr>
        <w:t xml:space="preserve"> </w:t>
      </w:r>
      <w:r>
        <w:rPr>
          <w:u w:val="single"/>
        </w:rPr>
        <w:t>agreed</w:t>
      </w:r>
      <w:r>
        <w:rPr>
          <w:spacing w:val="-10"/>
          <w:u w:val="single"/>
        </w:rPr>
        <w:t xml:space="preserve"> </w:t>
      </w:r>
      <w:r>
        <w:rPr>
          <w:u w:val="single"/>
        </w:rPr>
        <w:t>to</w:t>
      </w:r>
      <w:r>
        <w:rPr>
          <w:spacing w:val="-9"/>
          <w:u w:val="single"/>
        </w:rPr>
        <w:t xml:space="preserve"> </w:t>
      </w:r>
      <w:r>
        <w:rPr>
          <w:u w:val="single"/>
        </w:rPr>
        <w:t>in</w:t>
      </w:r>
      <w:r>
        <w:rPr>
          <w:spacing w:val="-10"/>
          <w:u w:val="single"/>
        </w:rPr>
        <w:t xml:space="preserve"> </w:t>
      </w:r>
      <w:r>
        <w:rPr>
          <w:u w:val="single"/>
        </w:rPr>
        <w:t>the</w:t>
      </w:r>
      <w:r>
        <w:rPr>
          <w:spacing w:val="-10"/>
          <w:u w:val="single"/>
        </w:rPr>
        <w:t xml:space="preserve"> </w:t>
      </w:r>
      <w:r>
        <w:rPr>
          <w:u w:val="single"/>
        </w:rPr>
        <w:t>Technical</w:t>
      </w:r>
      <w:r>
        <w:rPr>
          <w:spacing w:val="-6"/>
          <w:u w:val="single"/>
        </w:rPr>
        <w:t xml:space="preserve"> </w:t>
      </w:r>
      <w:r>
        <w:rPr>
          <w:u w:val="single"/>
        </w:rPr>
        <w:t>Energy</w:t>
      </w:r>
      <w:r>
        <w:t xml:space="preserve"> </w:t>
      </w:r>
      <w:r>
        <w:rPr>
          <w:u w:val="single"/>
        </w:rPr>
        <w:t>and Water Savings Audit, Memorandum of</w:t>
      </w:r>
      <w:r>
        <w:rPr>
          <w:spacing w:val="-13"/>
          <w:u w:val="single"/>
        </w:rPr>
        <w:t xml:space="preserve"> </w:t>
      </w:r>
      <w:r>
        <w:rPr>
          <w:u w:val="single"/>
        </w:rPr>
        <w:t>Understanding.</w:t>
      </w:r>
    </w:p>
    <w:p w14:paraId="68D54B88" w14:textId="77777777" w:rsidR="00983265" w:rsidRDefault="00983265">
      <w:pPr>
        <w:pStyle w:val="BodyText"/>
        <w:spacing w:before="3"/>
        <w:rPr>
          <w:sz w:val="13"/>
        </w:rPr>
      </w:pPr>
    </w:p>
    <w:p w14:paraId="59BF9585" w14:textId="4CBA3C2E" w:rsidR="00983265" w:rsidRDefault="004743C7">
      <w:pPr>
        <w:pStyle w:val="ListParagraph"/>
        <w:numPr>
          <w:ilvl w:val="1"/>
          <w:numId w:val="8"/>
        </w:numPr>
        <w:tabs>
          <w:tab w:val="left" w:pos="821"/>
        </w:tabs>
        <w:spacing w:before="93"/>
        <w:ind w:left="820" w:right="650"/>
        <w:jc w:val="both"/>
      </w:pPr>
      <w:r>
        <w:rPr>
          <w:u w:val="single"/>
        </w:rPr>
        <w:t>The</w:t>
      </w:r>
      <w:r>
        <w:rPr>
          <w:spacing w:val="-14"/>
          <w:u w:val="single"/>
        </w:rPr>
        <w:t xml:space="preserve"> </w:t>
      </w:r>
      <w:r>
        <w:rPr>
          <w:u w:val="single"/>
        </w:rPr>
        <w:t>Owner</w:t>
      </w:r>
      <w:r>
        <w:rPr>
          <w:spacing w:val="-9"/>
          <w:u w:val="single"/>
        </w:rPr>
        <w:t xml:space="preserve"> </w:t>
      </w:r>
      <w:r>
        <w:rPr>
          <w:u w:val="single"/>
        </w:rPr>
        <w:t>shall</w:t>
      </w:r>
      <w:r>
        <w:rPr>
          <w:spacing w:val="-11"/>
          <w:u w:val="single"/>
        </w:rPr>
        <w:t xml:space="preserve"> </w:t>
      </w:r>
      <w:r>
        <w:rPr>
          <w:u w:val="single"/>
        </w:rPr>
        <w:t>have</w:t>
      </w:r>
      <w:r>
        <w:rPr>
          <w:spacing w:val="-10"/>
          <w:u w:val="single"/>
        </w:rPr>
        <w:t xml:space="preserve"> </w:t>
      </w:r>
      <w:r>
        <w:rPr>
          <w:u w:val="single"/>
        </w:rPr>
        <w:t>no</w:t>
      </w:r>
      <w:r>
        <w:rPr>
          <w:spacing w:val="-12"/>
          <w:u w:val="single"/>
        </w:rPr>
        <w:t xml:space="preserve"> </w:t>
      </w:r>
      <w:r>
        <w:rPr>
          <w:u w:val="single"/>
        </w:rPr>
        <w:t>payment</w:t>
      </w:r>
      <w:r>
        <w:rPr>
          <w:spacing w:val="-9"/>
          <w:u w:val="single"/>
        </w:rPr>
        <w:t xml:space="preserve"> </w:t>
      </w:r>
      <w:r>
        <w:rPr>
          <w:u w:val="single"/>
        </w:rPr>
        <w:t>obligations</w:t>
      </w:r>
      <w:r>
        <w:rPr>
          <w:spacing w:val="-10"/>
          <w:u w:val="single"/>
        </w:rPr>
        <w:t xml:space="preserve"> </w:t>
      </w:r>
      <w:r>
        <w:rPr>
          <w:u w:val="single"/>
        </w:rPr>
        <w:t>at</w:t>
      </w:r>
      <w:r>
        <w:rPr>
          <w:spacing w:val="-12"/>
          <w:u w:val="single"/>
        </w:rPr>
        <w:t xml:space="preserve"> </w:t>
      </w:r>
      <w:r>
        <w:rPr>
          <w:u w:val="single"/>
        </w:rPr>
        <w:t>the</w:t>
      </w:r>
      <w:r>
        <w:rPr>
          <w:spacing w:val="-11"/>
          <w:u w:val="single"/>
        </w:rPr>
        <w:t xml:space="preserve"> </w:t>
      </w:r>
      <w:r>
        <w:rPr>
          <w:u w:val="single"/>
        </w:rPr>
        <w:t>time</w:t>
      </w:r>
      <w:r>
        <w:rPr>
          <w:spacing w:val="-13"/>
          <w:u w:val="single"/>
        </w:rPr>
        <w:t xml:space="preserve"> </w:t>
      </w:r>
      <w:r>
        <w:rPr>
          <w:u w:val="single"/>
        </w:rPr>
        <w:t>of</w:t>
      </w:r>
      <w:r>
        <w:rPr>
          <w:spacing w:val="-9"/>
          <w:u w:val="single"/>
        </w:rPr>
        <w:t xml:space="preserve"> </w:t>
      </w:r>
      <w:r>
        <w:rPr>
          <w:u w:val="single"/>
        </w:rPr>
        <w:t>the</w:t>
      </w:r>
      <w:r>
        <w:rPr>
          <w:spacing w:val="-12"/>
          <w:u w:val="single"/>
        </w:rPr>
        <w:t xml:space="preserve"> </w:t>
      </w:r>
      <w:r>
        <w:rPr>
          <w:u w:val="single"/>
        </w:rPr>
        <w:t>execution</w:t>
      </w:r>
      <w:r>
        <w:rPr>
          <w:spacing w:val="-13"/>
          <w:u w:val="single"/>
        </w:rPr>
        <w:t xml:space="preserve"> </w:t>
      </w:r>
      <w:r>
        <w:rPr>
          <w:u w:val="single"/>
        </w:rPr>
        <w:t>of</w:t>
      </w:r>
      <w:r>
        <w:rPr>
          <w:spacing w:val="-7"/>
          <w:u w:val="single"/>
        </w:rPr>
        <w:t xml:space="preserve"> </w:t>
      </w:r>
      <w:r>
        <w:rPr>
          <w:u w:val="single"/>
        </w:rPr>
        <w:t>the</w:t>
      </w:r>
      <w:r>
        <w:rPr>
          <w:spacing w:val="-15"/>
          <w:u w:val="single"/>
        </w:rPr>
        <w:t xml:space="preserve"> </w:t>
      </w:r>
      <w:r w:rsidR="00B43559">
        <w:rPr>
          <w:u w:val="single"/>
        </w:rPr>
        <w:t>Investment Grade Audit</w:t>
      </w:r>
      <w:r>
        <w:rPr>
          <w:u w:val="single"/>
        </w:rPr>
        <w:t>,</w:t>
      </w:r>
      <w:r>
        <w:rPr>
          <w:spacing w:val="-9"/>
          <w:u w:val="single"/>
        </w:rPr>
        <w:t xml:space="preserve"> </w:t>
      </w:r>
      <w:r>
        <w:rPr>
          <w:u w:val="single"/>
        </w:rPr>
        <w:t>Memorandum</w:t>
      </w:r>
      <w:r>
        <w:rPr>
          <w:spacing w:val="-8"/>
          <w:u w:val="single"/>
        </w:rPr>
        <w:t xml:space="preserve"> </w:t>
      </w:r>
      <w:r>
        <w:rPr>
          <w:u w:val="single"/>
        </w:rPr>
        <w:t>of</w:t>
      </w:r>
      <w:r>
        <w:rPr>
          <w:spacing w:val="-7"/>
          <w:u w:val="single"/>
        </w:rPr>
        <w:t xml:space="preserve"> </w:t>
      </w:r>
      <w:r>
        <w:rPr>
          <w:u w:val="single"/>
        </w:rPr>
        <w:t>Understanding,</w:t>
      </w:r>
      <w:r>
        <w:rPr>
          <w:spacing w:val="-10"/>
          <w:u w:val="single"/>
        </w:rPr>
        <w:t xml:space="preserve"> </w:t>
      </w:r>
      <w:r>
        <w:rPr>
          <w:u w:val="single"/>
        </w:rPr>
        <w:t>but</w:t>
      </w:r>
      <w:r>
        <w:rPr>
          <w:spacing w:val="-9"/>
          <w:u w:val="single"/>
        </w:rPr>
        <w:t xml:space="preserve"> </w:t>
      </w:r>
      <w:r>
        <w:rPr>
          <w:u w:val="single"/>
        </w:rPr>
        <w:t>acknowledges</w:t>
      </w:r>
      <w:r>
        <w:rPr>
          <w:spacing w:val="-8"/>
          <w:u w:val="single"/>
        </w:rPr>
        <w:t xml:space="preserve"> </w:t>
      </w:r>
      <w:r>
        <w:rPr>
          <w:u w:val="single"/>
        </w:rPr>
        <w:t>that</w:t>
      </w:r>
      <w:r>
        <w:rPr>
          <w:spacing w:val="-9"/>
          <w:u w:val="single"/>
        </w:rPr>
        <w:t xml:space="preserve"> </w:t>
      </w:r>
      <w:r>
        <w:rPr>
          <w:u w:val="single"/>
        </w:rPr>
        <w:t>the</w:t>
      </w:r>
      <w:r>
        <w:rPr>
          <w:spacing w:val="-14"/>
          <w:u w:val="single"/>
        </w:rPr>
        <w:t xml:space="preserve"> </w:t>
      </w:r>
      <w:r>
        <w:rPr>
          <w:u w:val="single"/>
        </w:rPr>
        <w:t>fee</w:t>
      </w:r>
      <w:r>
        <w:rPr>
          <w:spacing w:val="-8"/>
          <w:u w:val="single"/>
        </w:rPr>
        <w:t xml:space="preserve"> </w:t>
      </w:r>
      <w:r>
        <w:rPr>
          <w:u w:val="single"/>
        </w:rPr>
        <w:t>indicated</w:t>
      </w:r>
      <w:r>
        <w:rPr>
          <w:spacing w:val="22"/>
          <w:u w:val="single"/>
        </w:rPr>
        <w:t xml:space="preserve"> </w:t>
      </w:r>
      <w:r>
        <w:rPr>
          <w:spacing w:val="-4"/>
          <w:u w:val="single"/>
        </w:rPr>
        <w:t xml:space="preserve">in </w:t>
      </w:r>
      <w:r>
        <w:rPr>
          <w:u w:val="single"/>
        </w:rPr>
        <w:t xml:space="preserve">the agreement shall be incorporated into the </w:t>
      </w:r>
      <w:r w:rsidR="00BF4056">
        <w:rPr>
          <w:u w:val="single"/>
        </w:rPr>
        <w:t>ESCO</w:t>
      </w:r>
      <w:r>
        <w:rPr>
          <w:u w:val="single"/>
        </w:rPr>
        <w:t xml:space="preserve">’s project costs, in the event the </w:t>
      </w:r>
      <w:r w:rsidR="00BF4056">
        <w:rPr>
          <w:u w:val="single"/>
        </w:rPr>
        <w:t>ESCO</w:t>
      </w:r>
      <w:r>
        <w:rPr>
          <w:u w:val="single"/>
        </w:rPr>
        <w:t xml:space="preserve"> and the Owner execute an Energy Performance Contract within 60 days,</w:t>
      </w:r>
      <w:r>
        <w:t xml:space="preserve"> </w:t>
      </w:r>
      <w:r>
        <w:rPr>
          <w:u w:val="single"/>
        </w:rPr>
        <w:t xml:space="preserve">or such longer period as the parties may mutually agree, after acceptance of the final </w:t>
      </w:r>
      <w:r w:rsidR="00B43559">
        <w:rPr>
          <w:u w:val="single"/>
        </w:rPr>
        <w:t>Investment Grade Audit</w:t>
      </w:r>
      <w:r>
        <w:rPr>
          <w:spacing w:val="1"/>
          <w:u w:val="single"/>
        </w:rPr>
        <w:t xml:space="preserve"> </w:t>
      </w:r>
      <w:r>
        <w:rPr>
          <w:u w:val="single"/>
        </w:rPr>
        <w:t>report.</w:t>
      </w:r>
    </w:p>
    <w:p w14:paraId="25D7E57C" w14:textId="77777777" w:rsidR="00983265" w:rsidRDefault="00983265">
      <w:pPr>
        <w:jc w:val="both"/>
        <w:sectPr w:rsidR="00983265">
          <w:pgSz w:w="12240" w:h="15840"/>
          <w:pgMar w:top="1280" w:right="780" w:bottom="280" w:left="1340" w:header="720" w:footer="720" w:gutter="0"/>
          <w:cols w:space="720"/>
        </w:sectPr>
      </w:pPr>
    </w:p>
    <w:p w14:paraId="668B9B8A" w14:textId="5E7D469C" w:rsidR="00983265" w:rsidRDefault="004743C7">
      <w:pPr>
        <w:pStyle w:val="ListParagraph"/>
        <w:numPr>
          <w:ilvl w:val="1"/>
          <w:numId w:val="8"/>
        </w:numPr>
        <w:tabs>
          <w:tab w:val="left" w:pos="821"/>
        </w:tabs>
        <w:spacing w:before="78" w:line="253" w:lineRule="exact"/>
        <w:ind w:left="820" w:hanging="361"/>
        <w:jc w:val="both"/>
      </w:pPr>
      <w:r>
        <w:rPr>
          <w:u w:val="single"/>
        </w:rPr>
        <w:lastRenderedPageBreak/>
        <w:t>Should</w:t>
      </w:r>
      <w:r>
        <w:rPr>
          <w:spacing w:val="-5"/>
          <w:u w:val="single"/>
        </w:rPr>
        <w:t xml:space="preserve"> </w:t>
      </w:r>
      <w:r>
        <w:rPr>
          <w:u w:val="single"/>
        </w:rPr>
        <w:t>the</w:t>
      </w:r>
      <w:r>
        <w:rPr>
          <w:spacing w:val="-6"/>
          <w:u w:val="single"/>
        </w:rPr>
        <w:t xml:space="preserve"> </w:t>
      </w:r>
      <w:r w:rsidR="00BF4056">
        <w:rPr>
          <w:u w:val="single"/>
        </w:rPr>
        <w:t>ESCO</w:t>
      </w:r>
      <w:r>
        <w:rPr>
          <w:spacing w:val="-4"/>
          <w:u w:val="single"/>
        </w:rPr>
        <w:t xml:space="preserve"> </w:t>
      </w:r>
      <w:r>
        <w:rPr>
          <w:u w:val="single"/>
        </w:rPr>
        <w:t>determine</w:t>
      </w:r>
      <w:r>
        <w:rPr>
          <w:spacing w:val="-6"/>
          <w:u w:val="single"/>
        </w:rPr>
        <w:t xml:space="preserve"> </w:t>
      </w:r>
      <w:r>
        <w:rPr>
          <w:u w:val="single"/>
        </w:rPr>
        <w:t>at</w:t>
      </w:r>
      <w:r>
        <w:rPr>
          <w:spacing w:val="-4"/>
          <w:u w:val="single"/>
        </w:rPr>
        <w:t xml:space="preserve"> </w:t>
      </w:r>
      <w:r>
        <w:rPr>
          <w:u w:val="single"/>
        </w:rPr>
        <w:t>any</w:t>
      </w:r>
      <w:r>
        <w:rPr>
          <w:spacing w:val="-6"/>
          <w:u w:val="single"/>
        </w:rPr>
        <w:t xml:space="preserve"> </w:t>
      </w:r>
      <w:r>
        <w:rPr>
          <w:u w:val="single"/>
        </w:rPr>
        <w:t>time</w:t>
      </w:r>
      <w:r>
        <w:rPr>
          <w:spacing w:val="-5"/>
          <w:u w:val="single"/>
        </w:rPr>
        <w:t xml:space="preserve"> </w:t>
      </w:r>
      <w:r>
        <w:rPr>
          <w:u w:val="single"/>
        </w:rPr>
        <w:t>during</w:t>
      </w:r>
      <w:r>
        <w:rPr>
          <w:spacing w:val="-6"/>
          <w:u w:val="single"/>
        </w:rPr>
        <w:t xml:space="preserve"> </w:t>
      </w:r>
      <w:r>
        <w:rPr>
          <w:u w:val="single"/>
        </w:rPr>
        <w:t>the</w:t>
      </w:r>
      <w:r>
        <w:rPr>
          <w:spacing w:val="-7"/>
          <w:u w:val="single"/>
        </w:rPr>
        <w:t xml:space="preserve"> </w:t>
      </w:r>
      <w:r w:rsidR="00B43559">
        <w:rPr>
          <w:u w:val="single"/>
        </w:rPr>
        <w:t>Investment Grade Audit</w:t>
      </w:r>
      <w:r>
        <w:rPr>
          <w:spacing w:val="-3"/>
          <w:u w:val="single"/>
        </w:rPr>
        <w:t xml:space="preserve"> </w:t>
      </w:r>
      <w:r>
        <w:rPr>
          <w:u w:val="single"/>
        </w:rPr>
        <w:t>that</w:t>
      </w:r>
      <w:r>
        <w:rPr>
          <w:spacing w:val="-4"/>
          <w:u w:val="single"/>
        </w:rPr>
        <w:t xml:space="preserve"> </w:t>
      </w:r>
      <w:r>
        <w:rPr>
          <w:u w:val="single"/>
        </w:rPr>
        <w:t>the</w:t>
      </w:r>
      <w:r>
        <w:rPr>
          <w:spacing w:val="-7"/>
          <w:u w:val="single"/>
        </w:rPr>
        <w:t xml:space="preserve"> </w:t>
      </w:r>
      <w:r w:rsidR="006A6822">
        <w:rPr>
          <w:u w:val="single"/>
        </w:rPr>
        <w:t>savings</w:t>
      </w:r>
    </w:p>
    <w:p w14:paraId="14DAE0A4" w14:textId="7586A2D1" w:rsidR="00983265" w:rsidRDefault="004743C7">
      <w:pPr>
        <w:pStyle w:val="BodyText"/>
        <w:ind w:left="820" w:right="650"/>
        <w:jc w:val="both"/>
      </w:pPr>
      <w:r>
        <w:rPr>
          <w:rFonts w:ascii="Times New Roman" w:hAnsi="Times New Roman"/>
          <w:spacing w:val="-56"/>
          <w:u w:val="single"/>
        </w:rPr>
        <w:t xml:space="preserve"> </w:t>
      </w:r>
      <w:r>
        <w:rPr>
          <w:u w:val="single"/>
        </w:rPr>
        <w:t>cannot be attained to meet the Owner’s year payback term as set forth in the RFP, the</w:t>
      </w:r>
      <w:r>
        <w:t xml:space="preserve"> </w:t>
      </w:r>
      <w:r w:rsidR="00B43559">
        <w:rPr>
          <w:u w:val="single"/>
        </w:rPr>
        <w:t>Investment Grade Audit</w:t>
      </w:r>
      <w:r>
        <w:rPr>
          <w:u w:val="single"/>
        </w:rPr>
        <w:t xml:space="preserve"> will be terminated by written notice of the </w:t>
      </w:r>
      <w:r w:rsidR="00BF4056">
        <w:rPr>
          <w:u w:val="single"/>
        </w:rPr>
        <w:t>ESCO</w:t>
      </w:r>
      <w:r>
        <w:rPr>
          <w:u w:val="single"/>
        </w:rPr>
        <w:t xml:space="preserve"> to the Owner. In</w:t>
      </w:r>
      <w:r>
        <w:t xml:space="preserve"> </w:t>
      </w:r>
      <w:r>
        <w:rPr>
          <w:u w:val="single"/>
        </w:rPr>
        <w:t>this</w:t>
      </w:r>
      <w:r>
        <w:rPr>
          <w:spacing w:val="-8"/>
          <w:u w:val="single"/>
        </w:rPr>
        <w:t xml:space="preserve"> </w:t>
      </w:r>
      <w:r>
        <w:rPr>
          <w:u w:val="single"/>
        </w:rPr>
        <w:t>event,</w:t>
      </w:r>
      <w:r>
        <w:rPr>
          <w:spacing w:val="-8"/>
          <w:u w:val="single"/>
        </w:rPr>
        <w:t xml:space="preserve"> </w:t>
      </w:r>
      <w:r>
        <w:rPr>
          <w:u w:val="single"/>
        </w:rPr>
        <w:t>the</w:t>
      </w:r>
      <w:r>
        <w:rPr>
          <w:spacing w:val="-11"/>
          <w:u w:val="single"/>
        </w:rPr>
        <w:t xml:space="preserve"> </w:t>
      </w:r>
      <w:r w:rsidR="00B43559">
        <w:rPr>
          <w:u w:val="single"/>
        </w:rPr>
        <w:t>Investment Grade Audit</w:t>
      </w:r>
      <w:r>
        <w:rPr>
          <w:u w:val="single"/>
        </w:rPr>
        <w:t>,</w:t>
      </w:r>
      <w:r>
        <w:rPr>
          <w:spacing w:val="-9"/>
          <w:u w:val="single"/>
        </w:rPr>
        <w:t xml:space="preserve"> </w:t>
      </w:r>
      <w:r>
        <w:rPr>
          <w:u w:val="single"/>
        </w:rPr>
        <w:t>Memorandum</w:t>
      </w:r>
      <w:r>
        <w:rPr>
          <w:spacing w:val="-7"/>
          <w:u w:val="single"/>
        </w:rPr>
        <w:t xml:space="preserve"> </w:t>
      </w:r>
      <w:r>
        <w:rPr>
          <w:u w:val="single"/>
        </w:rPr>
        <w:t>of</w:t>
      </w:r>
      <w:r>
        <w:rPr>
          <w:spacing w:val="-8"/>
          <w:u w:val="single"/>
        </w:rPr>
        <w:t xml:space="preserve"> </w:t>
      </w:r>
      <w:r>
        <w:rPr>
          <w:u w:val="single"/>
        </w:rPr>
        <w:t>Understanding</w:t>
      </w:r>
      <w:r>
        <w:rPr>
          <w:spacing w:val="-8"/>
          <w:u w:val="single"/>
        </w:rPr>
        <w:t xml:space="preserve"> </w:t>
      </w:r>
      <w:r>
        <w:rPr>
          <w:u w:val="single"/>
        </w:rPr>
        <w:t>shall</w:t>
      </w:r>
      <w:r>
        <w:rPr>
          <w:spacing w:val="-9"/>
          <w:u w:val="single"/>
        </w:rPr>
        <w:t xml:space="preserve"> </w:t>
      </w:r>
      <w:r>
        <w:rPr>
          <w:u w:val="single"/>
        </w:rPr>
        <w:t>be</w:t>
      </w:r>
      <w:r>
        <w:rPr>
          <w:spacing w:val="-8"/>
          <w:u w:val="single"/>
        </w:rPr>
        <w:t xml:space="preserve"> </w:t>
      </w:r>
      <w:r w:rsidR="00B43559">
        <w:rPr>
          <w:u w:val="single"/>
        </w:rPr>
        <w:t>cancelled,</w:t>
      </w:r>
      <w:r>
        <w:t xml:space="preserve"> </w:t>
      </w:r>
      <w:r>
        <w:rPr>
          <w:u w:val="single"/>
        </w:rPr>
        <w:t>and the Owner shall have no obligation to pay, in whole or in part, the amount</w:t>
      </w:r>
      <w:r>
        <w:rPr>
          <w:spacing w:val="-26"/>
          <w:u w:val="single"/>
        </w:rPr>
        <w:t xml:space="preserve"> </w:t>
      </w:r>
      <w:r>
        <w:rPr>
          <w:u w:val="single"/>
        </w:rPr>
        <w:t>specified.</w:t>
      </w:r>
    </w:p>
    <w:p w14:paraId="2BE8AF73" w14:textId="77777777" w:rsidR="00983265" w:rsidRDefault="00983265">
      <w:pPr>
        <w:pStyle w:val="BodyText"/>
        <w:rPr>
          <w:sz w:val="14"/>
        </w:rPr>
      </w:pPr>
    </w:p>
    <w:p w14:paraId="189F8747" w14:textId="77777777" w:rsidR="00983265" w:rsidRDefault="004743C7">
      <w:pPr>
        <w:pStyle w:val="ListParagraph"/>
        <w:numPr>
          <w:ilvl w:val="1"/>
          <w:numId w:val="8"/>
        </w:numPr>
        <w:tabs>
          <w:tab w:val="left" w:pos="821"/>
        </w:tabs>
        <w:spacing w:before="94" w:line="252" w:lineRule="exact"/>
        <w:ind w:left="820" w:hanging="361"/>
        <w:jc w:val="both"/>
      </w:pPr>
      <w:r>
        <w:rPr>
          <w:u w:val="single"/>
        </w:rPr>
        <w:t>The Owner shall have no payment obligations under this agreement in the event that</w:t>
      </w:r>
      <w:r>
        <w:rPr>
          <w:spacing w:val="33"/>
          <w:u w:val="single"/>
        </w:rPr>
        <w:t xml:space="preserve"> </w:t>
      </w:r>
      <w:r>
        <w:rPr>
          <w:u w:val="single"/>
        </w:rPr>
        <w:t>the</w:t>
      </w:r>
    </w:p>
    <w:p w14:paraId="3B15609F" w14:textId="277853D4" w:rsidR="00983265" w:rsidRDefault="004743C7">
      <w:pPr>
        <w:pStyle w:val="BodyText"/>
        <w:ind w:left="820" w:right="645"/>
        <w:jc w:val="both"/>
      </w:pPr>
      <w:r>
        <w:rPr>
          <w:rFonts w:ascii="Times New Roman" w:hAnsi="Times New Roman"/>
          <w:spacing w:val="-56"/>
          <w:u w:val="single"/>
        </w:rPr>
        <w:t xml:space="preserve"> </w:t>
      </w:r>
      <w:r w:rsidR="00BF4056">
        <w:rPr>
          <w:u w:val="single"/>
        </w:rPr>
        <w:t>ESCO</w:t>
      </w:r>
      <w:r>
        <w:rPr>
          <w:u w:val="single"/>
        </w:rPr>
        <w:t>’s</w:t>
      </w:r>
      <w:r>
        <w:rPr>
          <w:spacing w:val="-14"/>
          <w:u w:val="single"/>
        </w:rPr>
        <w:t xml:space="preserve"> </w:t>
      </w:r>
      <w:r>
        <w:rPr>
          <w:u w:val="single"/>
        </w:rPr>
        <w:t>final</w:t>
      </w:r>
      <w:r>
        <w:rPr>
          <w:spacing w:val="-14"/>
          <w:u w:val="single"/>
        </w:rPr>
        <w:t xml:space="preserve"> </w:t>
      </w:r>
      <w:r w:rsidR="00B43559">
        <w:rPr>
          <w:u w:val="single"/>
        </w:rPr>
        <w:t>Investment Grade Audit</w:t>
      </w:r>
      <w:r>
        <w:rPr>
          <w:spacing w:val="-12"/>
          <w:u w:val="single"/>
        </w:rPr>
        <w:t xml:space="preserve"> </w:t>
      </w:r>
      <w:r>
        <w:rPr>
          <w:u w:val="single"/>
        </w:rPr>
        <w:t>report</w:t>
      </w:r>
      <w:r>
        <w:rPr>
          <w:spacing w:val="-12"/>
          <w:u w:val="single"/>
        </w:rPr>
        <w:t xml:space="preserve"> </w:t>
      </w:r>
      <w:r>
        <w:rPr>
          <w:u w:val="single"/>
        </w:rPr>
        <w:t>does</w:t>
      </w:r>
      <w:r>
        <w:rPr>
          <w:spacing w:val="-14"/>
          <w:u w:val="single"/>
        </w:rPr>
        <w:t xml:space="preserve"> </w:t>
      </w:r>
      <w:r>
        <w:rPr>
          <w:u w:val="single"/>
        </w:rPr>
        <w:t>not</w:t>
      </w:r>
      <w:r>
        <w:rPr>
          <w:spacing w:val="-13"/>
          <w:u w:val="single"/>
        </w:rPr>
        <w:t xml:space="preserve"> </w:t>
      </w:r>
      <w:r>
        <w:rPr>
          <w:u w:val="single"/>
        </w:rPr>
        <w:t>contain</w:t>
      </w:r>
      <w:r>
        <w:rPr>
          <w:spacing w:val="-14"/>
          <w:u w:val="single"/>
        </w:rPr>
        <w:t xml:space="preserve"> </w:t>
      </w:r>
      <w:r>
        <w:rPr>
          <w:u w:val="single"/>
        </w:rPr>
        <w:t>a</w:t>
      </w:r>
      <w:r>
        <w:rPr>
          <w:spacing w:val="-14"/>
          <w:u w:val="single"/>
        </w:rPr>
        <w:t xml:space="preserve"> </w:t>
      </w:r>
      <w:r>
        <w:rPr>
          <w:u w:val="single"/>
        </w:rPr>
        <w:t>package</w:t>
      </w:r>
      <w:r>
        <w:rPr>
          <w:spacing w:val="-14"/>
          <w:u w:val="single"/>
        </w:rPr>
        <w:t xml:space="preserve"> </w:t>
      </w:r>
      <w:r>
        <w:rPr>
          <w:u w:val="single"/>
        </w:rPr>
        <w:t>of</w:t>
      </w:r>
      <w:r>
        <w:rPr>
          <w:spacing w:val="-11"/>
          <w:u w:val="single"/>
        </w:rPr>
        <w:t xml:space="preserve"> </w:t>
      </w:r>
      <w:r>
        <w:rPr>
          <w:u w:val="single"/>
        </w:rPr>
        <w:t>energy</w:t>
      </w:r>
      <w:r>
        <w:rPr>
          <w:spacing w:val="-13"/>
          <w:u w:val="single"/>
        </w:rPr>
        <w:t xml:space="preserve"> </w:t>
      </w:r>
      <w:r>
        <w:rPr>
          <w:u w:val="single"/>
        </w:rPr>
        <w:t>and</w:t>
      </w:r>
      <w:r>
        <w:rPr>
          <w:spacing w:val="-14"/>
          <w:u w:val="single"/>
        </w:rPr>
        <w:t xml:space="preserve"> </w:t>
      </w:r>
      <w:r>
        <w:rPr>
          <w:u w:val="single"/>
        </w:rPr>
        <w:t>water</w:t>
      </w:r>
      <w:r>
        <w:t xml:space="preserve"> </w:t>
      </w:r>
      <w:r>
        <w:rPr>
          <w:u w:val="single"/>
        </w:rPr>
        <w:t xml:space="preserve">savings measures </w:t>
      </w:r>
      <w:r w:rsidR="006A6822">
        <w:rPr>
          <w:u w:val="single"/>
        </w:rPr>
        <w:t xml:space="preserve">which, </w:t>
      </w:r>
      <w:r w:rsidR="00B43559">
        <w:rPr>
          <w:u w:val="single"/>
        </w:rPr>
        <w:t>if implemented</w:t>
      </w:r>
      <w:r>
        <w:rPr>
          <w:u w:val="single"/>
        </w:rPr>
        <w:t>, will provide the Owner  with guaranteed</w:t>
      </w:r>
      <w:r>
        <w:rPr>
          <w:spacing w:val="51"/>
          <w:u w:val="single"/>
        </w:rPr>
        <w:t xml:space="preserve"> </w:t>
      </w:r>
      <w:r>
        <w:rPr>
          <w:u w:val="single"/>
        </w:rPr>
        <w:t>cash</w:t>
      </w:r>
    </w:p>
    <w:p w14:paraId="3E288595" w14:textId="68CD03E6" w:rsidR="00983265" w:rsidRDefault="004743C7">
      <w:pPr>
        <w:pStyle w:val="BodyText"/>
        <w:ind w:left="820" w:right="648"/>
        <w:jc w:val="both"/>
        <w:rPr>
          <w:i/>
        </w:rPr>
      </w:pPr>
      <w:r>
        <w:rPr>
          <w:rFonts w:ascii="Times New Roman" w:hAnsi="Times New Roman"/>
          <w:spacing w:val="-56"/>
          <w:u w:val="single"/>
        </w:rPr>
        <w:t xml:space="preserve"> </w:t>
      </w:r>
      <w:r>
        <w:rPr>
          <w:u w:val="single"/>
        </w:rPr>
        <w:t>savings</w:t>
      </w:r>
      <w:r>
        <w:rPr>
          <w:spacing w:val="-11"/>
          <w:u w:val="single"/>
        </w:rPr>
        <w:t xml:space="preserve"> </w:t>
      </w:r>
      <w:r>
        <w:rPr>
          <w:u w:val="single"/>
        </w:rPr>
        <w:t>to</w:t>
      </w:r>
      <w:r>
        <w:rPr>
          <w:spacing w:val="-10"/>
          <w:u w:val="single"/>
        </w:rPr>
        <w:t xml:space="preserve"> </w:t>
      </w:r>
      <w:r>
        <w:rPr>
          <w:u w:val="single"/>
        </w:rPr>
        <w:t>be</w:t>
      </w:r>
      <w:r>
        <w:rPr>
          <w:spacing w:val="-13"/>
          <w:u w:val="single"/>
        </w:rPr>
        <w:t xml:space="preserve"> </w:t>
      </w:r>
      <w:r>
        <w:rPr>
          <w:u w:val="single"/>
        </w:rPr>
        <w:t>sufficient</w:t>
      </w:r>
      <w:r>
        <w:rPr>
          <w:spacing w:val="-11"/>
          <w:u w:val="single"/>
        </w:rPr>
        <w:t xml:space="preserve"> </w:t>
      </w:r>
      <w:r>
        <w:rPr>
          <w:u w:val="single"/>
        </w:rPr>
        <w:t>to</w:t>
      </w:r>
      <w:r>
        <w:rPr>
          <w:spacing w:val="-15"/>
          <w:u w:val="single"/>
        </w:rPr>
        <w:t xml:space="preserve"> </w:t>
      </w:r>
      <w:r>
        <w:rPr>
          <w:u w:val="single"/>
        </w:rPr>
        <w:t>fund</w:t>
      </w:r>
      <w:r>
        <w:rPr>
          <w:spacing w:val="-13"/>
          <w:u w:val="single"/>
        </w:rPr>
        <w:t xml:space="preserve"> </w:t>
      </w:r>
      <w:r>
        <w:rPr>
          <w:u w:val="single"/>
        </w:rPr>
        <w:t>the</w:t>
      </w:r>
      <w:r>
        <w:rPr>
          <w:spacing w:val="-13"/>
          <w:u w:val="single"/>
        </w:rPr>
        <w:t xml:space="preserve"> </w:t>
      </w:r>
      <w:r>
        <w:rPr>
          <w:u w:val="single"/>
        </w:rPr>
        <w:t>Owner’s</w:t>
      </w:r>
      <w:r>
        <w:rPr>
          <w:spacing w:val="-11"/>
          <w:u w:val="single"/>
        </w:rPr>
        <w:t xml:space="preserve"> </w:t>
      </w:r>
      <w:r>
        <w:rPr>
          <w:u w:val="single"/>
        </w:rPr>
        <w:t>payments</w:t>
      </w:r>
      <w:r>
        <w:rPr>
          <w:spacing w:val="-10"/>
          <w:u w:val="single"/>
        </w:rPr>
        <w:t xml:space="preserve"> </w:t>
      </w:r>
      <w:r>
        <w:rPr>
          <w:u w:val="single"/>
        </w:rPr>
        <w:t>of</w:t>
      </w:r>
      <w:r>
        <w:rPr>
          <w:spacing w:val="-9"/>
          <w:u w:val="single"/>
        </w:rPr>
        <w:t xml:space="preserve"> </w:t>
      </w:r>
      <w:r>
        <w:rPr>
          <w:u w:val="single"/>
        </w:rPr>
        <w:t>all</w:t>
      </w:r>
      <w:r>
        <w:rPr>
          <w:spacing w:val="-11"/>
          <w:u w:val="single"/>
        </w:rPr>
        <w:t xml:space="preserve"> </w:t>
      </w:r>
      <w:r>
        <w:rPr>
          <w:u w:val="single"/>
        </w:rPr>
        <w:t>costs</w:t>
      </w:r>
      <w:r>
        <w:rPr>
          <w:spacing w:val="-12"/>
          <w:u w:val="single"/>
        </w:rPr>
        <w:t xml:space="preserve"> </w:t>
      </w:r>
      <w:r>
        <w:rPr>
          <w:u w:val="single"/>
        </w:rPr>
        <w:t>and</w:t>
      </w:r>
      <w:r>
        <w:rPr>
          <w:spacing w:val="-13"/>
          <w:u w:val="single"/>
        </w:rPr>
        <w:t xml:space="preserve"> </w:t>
      </w:r>
      <w:r>
        <w:rPr>
          <w:u w:val="single"/>
        </w:rPr>
        <w:t>fees</w:t>
      </w:r>
      <w:r>
        <w:rPr>
          <w:spacing w:val="-11"/>
          <w:u w:val="single"/>
        </w:rPr>
        <w:t xml:space="preserve"> </w:t>
      </w:r>
      <w:r>
        <w:rPr>
          <w:u w:val="single"/>
        </w:rPr>
        <w:t>associated</w:t>
      </w:r>
      <w:r>
        <w:rPr>
          <w:spacing w:val="-10"/>
          <w:u w:val="single"/>
        </w:rPr>
        <w:t xml:space="preserve"> </w:t>
      </w:r>
      <w:r>
        <w:rPr>
          <w:u w:val="single"/>
        </w:rPr>
        <w:t>with</w:t>
      </w:r>
      <w:r>
        <w:t xml:space="preserve"> </w:t>
      </w:r>
      <w:r>
        <w:rPr>
          <w:u w:val="single"/>
        </w:rPr>
        <w:t xml:space="preserve">the Energy Performance Contract, including any annual fees to the </w:t>
      </w:r>
      <w:r w:rsidR="00BF4056">
        <w:rPr>
          <w:u w:val="single"/>
        </w:rPr>
        <w:t>ESCO</w:t>
      </w:r>
      <w:r>
        <w:rPr>
          <w:u w:val="single"/>
        </w:rPr>
        <w:t>, less any cash</w:t>
      </w:r>
      <w:r>
        <w:t xml:space="preserve"> </w:t>
      </w:r>
      <w:r>
        <w:rPr>
          <w:u w:val="single"/>
        </w:rPr>
        <w:t>payment</w:t>
      </w:r>
      <w:r>
        <w:rPr>
          <w:spacing w:val="34"/>
          <w:u w:val="single"/>
        </w:rPr>
        <w:t xml:space="preserve"> </w:t>
      </w:r>
      <w:r>
        <w:rPr>
          <w:u w:val="single"/>
        </w:rPr>
        <w:t>the</w:t>
      </w:r>
      <w:r>
        <w:rPr>
          <w:spacing w:val="32"/>
          <w:u w:val="single"/>
        </w:rPr>
        <w:t xml:space="preserve"> </w:t>
      </w:r>
      <w:r>
        <w:rPr>
          <w:u w:val="single"/>
        </w:rPr>
        <w:t>Owner</w:t>
      </w:r>
      <w:r>
        <w:rPr>
          <w:spacing w:val="36"/>
          <w:u w:val="single"/>
        </w:rPr>
        <w:t xml:space="preserve"> </w:t>
      </w:r>
      <w:r>
        <w:rPr>
          <w:u w:val="single"/>
        </w:rPr>
        <w:t>may</w:t>
      </w:r>
      <w:r>
        <w:rPr>
          <w:spacing w:val="33"/>
          <w:u w:val="single"/>
        </w:rPr>
        <w:t xml:space="preserve"> </w:t>
      </w:r>
      <w:r>
        <w:rPr>
          <w:u w:val="single"/>
        </w:rPr>
        <w:t>choose</w:t>
      </w:r>
      <w:r>
        <w:rPr>
          <w:spacing w:val="35"/>
          <w:u w:val="single"/>
        </w:rPr>
        <w:t xml:space="preserve"> </w:t>
      </w:r>
      <w:r>
        <w:rPr>
          <w:u w:val="single"/>
        </w:rPr>
        <w:t>to</w:t>
      </w:r>
      <w:r>
        <w:rPr>
          <w:spacing w:val="33"/>
          <w:u w:val="single"/>
        </w:rPr>
        <w:t xml:space="preserve"> </w:t>
      </w:r>
      <w:r>
        <w:rPr>
          <w:u w:val="single"/>
        </w:rPr>
        <w:t>contribute.</w:t>
      </w:r>
      <w:r>
        <w:rPr>
          <w:spacing w:val="35"/>
          <w:u w:val="single"/>
        </w:rPr>
        <w:t xml:space="preserve"> </w:t>
      </w:r>
      <w:r>
        <w:rPr>
          <w:i/>
          <w:u w:val="single"/>
        </w:rPr>
        <w:t>(The</w:t>
      </w:r>
      <w:r>
        <w:rPr>
          <w:i/>
          <w:spacing w:val="33"/>
          <w:u w:val="single"/>
        </w:rPr>
        <w:t xml:space="preserve"> </w:t>
      </w:r>
      <w:r>
        <w:rPr>
          <w:i/>
          <w:u w:val="single"/>
        </w:rPr>
        <w:t>“back</w:t>
      </w:r>
      <w:r>
        <w:rPr>
          <w:i/>
          <w:spacing w:val="33"/>
          <w:u w:val="single"/>
        </w:rPr>
        <w:t xml:space="preserve"> </w:t>
      </w:r>
      <w:r>
        <w:rPr>
          <w:i/>
          <w:u w:val="single"/>
        </w:rPr>
        <w:t>of</w:t>
      </w:r>
      <w:r>
        <w:rPr>
          <w:i/>
          <w:spacing w:val="34"/>
          <w:u w:val="single"/>
        </w:rPr>
        <w:t xml:space="preserve"> </w:t>
      </w:r>
      <w:r>
        <w:rPr>
          <w:i/>
          <w:u w:val="single"/>
        </w:rPr>
        <w:t>the</w:t>
      </w:r>
      <w:r>
        <w:rPr>
          <w:i/>
          <w:spacing w:val="32"/>
          <w:u w:val="single"/>
        </w:rPr>
        <w:t xml:space="preserve"> </w:t>
      </w:r>
      <w:r>
        <w:rPr>
          <w:i/>
          <w:u w:val="single"/>
        </w:rPr>
        <w:t>envelope”</w:t>
      </w:r>
      <w:r>
        <w:rPr>
          <w:i/>
          <w:spacing w:val="29"/>
          <w:u w:val="single"/>
        </w:rPr>
        <w:t xml:space="preserve"> </w:t>
      </w:r>
      <w:r>
        <w:rPr>
          <w:i/>
          <w:u w:val="single"/>
        </w:rPr>
        <w:t>85%</w:t>
      </w:r>
      <w:r>
        <w:rPr>
          <w:i/>
          <w:spacing w:val="38"/>
          <w:u w:val="single"/>
        </w:rPr>
        <w:t xml:space="preserve"> </w:t>
      </w:r>
      <w:r>
        <w:rPr>
          <w:i/>
          <w:u w:val="single"/>
        </w:rPr>
        <w:t>rule</w:t>
      </w:r>
    </w:p>
    <w:p w14:paraId="33998C75" w14:textId="77777777" w:rsidR="00983265" w:rsidRDefault="004743C7">
      <w:pPr>
        <w:ind w:left="820" w:right="647"/>
        <w:jc w:val="both"/>
        <w:rPr>
          <w:i/>
        </w:rPr>
      </w:pPr>
      <w:r>
        <w:rPr>
          <w:rFonts w:ascii="Times New Roman" w:hAnsi="Times New Roman"/>
          <w:spacing w:val="-56"/>
          <w:u w:val="single"/>
        </w:rPr>
        <w:t xml:space="preserve"> </w:t>
      </w:r>
      <w:r>
        <w:rPr>
          <w:i/>
          <w:u w:val="single"/>
        </w:rPr>
        <w:t>applies to these savings. Your “back of the envelope” has to be</w:t>
      </w:r>
      <w:r>
        <w:rPr>
          <w:i/>
        </w:rPr>
        <w:t xml:space="preserve"> </w:t>
      </w:r>
      <w:r>
        <w:rPr>
          <w:i/>
          <w:u w:val="single"/>
        </w:rPr>
        <w:t>85% or greater of the</w:t>
      </w:r>
      <w:r>
        <w:rPr>
          <w:i/>
        </w:rPr>
        <w:t xml:space="preserve"> </w:t>
      </w:r>
      <w:r>
        <w:rPr>
          <w:i/>
          <w:u w:val="single"/>
        </w:rPr>
        <w:t>amount of savings used for the payback options. The payback options have to cover the</w:t>
      </w:r>
      <w:r>
        <w:rPr>
          <w:i/>
        </w:rPr>
        <w:t xml:space="preserve"> </w:t>
      </w:r>
      <w:r>
        <w:rPr>
          <w:i/>
          <w:u w:val="single"/>
        </w:rPr>
        <w:t>payment obligations.)</w:t>
      </w:r>
    </w:p>
    <w:p w14:paraId="24AE2A7D" w14:textId="77777777" w:rsidR="00983265" w:rsidRDefault="00983265">
      <w:pPr>
        <w:pStyle w:val="BodyText"/>
        <w:rPr>
          <w:i/>
          <w:sz w:val="16"/>
        </w:rPr>
      </w:pPr>
    </w:p>
    <w:p w14:paraId="48A0C9E9" w14:textId="77777777" w:rsidR="00983265" w:rsidRDefault="004743C7">
      <w:pPr>
        <w:pStyle w:val="Heading3"/>
        <w:numPr>
          <w:ilvl w:val="0"/>
          <w:numId w:val="8"/>
        </w:numPr>
        <w:tabs>
          <w:tab w:val="left" w:pos="640"/>
          <w:tab w:val="left" w:pos="641"/>
        </w:tabs>
        <w:spacing w:before="94"/>
        <w:ind w:left="640" w:hanging="541"/>
      </w:pPr>
      <w:r>
        <w:rPr>
          <w:u w:val="thick"/>
        </w:rPr>
        <w:t>Scope of</w:t>
      </w:r>
      <w:r>
        <w:rPr>
          <w:spacing w:val="-4"/>
          <w:u w:val="thick"/>
        </w:rPr>
        <w:t xml:space="preserve"> </w:t>
      </w:r>
      <w:r>
        <w:rPr>
          <w:u w:val="thick"/>
        </w:rPr>
        <w:t>Work</w:t>
      </w:r>
    </w:p>
    <w:p w14:paraId="5B6EDAF1" w14:textId="77777777" w:rsidR="00983265" w:rsidRDefault="00983265">
      <w:pPr>
        <w:pStyle w:val="BodyText"/>
        <w:spacing w:before="8"/>
        <w:rPr>
          <w:b/>
          <w:i/>
          <w:sz w:val="13"/>
        </w:rPr>
      </w:pPr>
    </w:p>
    <w:p w14:paraId="46D22D96" w14:textId="15794443" w:rsidR="00983265" w:rsidRDefault="004743C7">
      <w:pPr>
        <w:pStyle w:val="BodyText"/>
        <w:spacing w:before="94"/>
        <w:ind w:left="640"/>
      </w:pPr>
      <w:r>
        <w:rPr>
          <w:u w:val="single"/>
        </w:rPr>
        <w:t xml:space="preserve">The </w:t>
      </w:r>
      <w:r w:rsidR="00B43559">
        <w:rPr>
          <w:u w:val="single"/>
        </w:rPr>
        <w:t>Investment Grade Audit</w:t>
      </w:r>
      <w:r>
        <w:rPr>
          <w:u w:val="single"/>
        </w:rPr>
        <w:t xml:space="preserve"> shall be performed as described below:</w:t>
      </w:r>
    </w:p>
    <w:p w14:paraId="082BABC3" w14:textId="77777777" w:rsidR="00983265" w:rsidRDefault="00983265">
      <w:pPr>
        <w:pStyle w:val="BodyText"/>
        <w:spacing w:before="5"/>
        <w:rPr>
          <w:sz w:val="13"/>
        </w:rPr>
      </w:pPr>
    </w:p>
    <w:p w14:paraId="0E690A45" w14:textId="648EC4B2" w:rsidR="00983265" w:rsidRDefault="004743C7">
      <w:pPr>
        <w:pStyle w:val="ListParagraph"/>
        <w:numPr>
          <w:ilvl w:val="1"/>
          <w:numId w:val="8"/>
        </w:numPr>
        <w:tabs>
          <w:tab w:val="left" w:pos="1001"/>
        </w:tabs>
        <w:spacing w:before="94"/>
        <w:ind w:right="711"/>
      </w:pPr>
      <w:r>
        <w:rPr>
          <w:b/>
          <w:u w:val="thick"/>
        </w:rPr>
        <w:t>Establish allowable costs and savings factors approved for consideration by</w:t>
      </w:r>
      <w:r>
        <w:rPr>
          <w:b/>
          <w:spacing w:val="-24"/>
          <w:u w:val="thick"/>
        </w:rPr>
        <w:t xml:space="preserve"> </w:t>
      </w:r>
      <w:r>
        <w:rPr>
          <w:b/>
          <w:u w:val="thick"/>
        </w:rPr>
        <w:t>the</w:t>
      </w:r>
      <w:r>
        <w:rPr>
          <w:b/>
          <w:u w:val="single"/>
        </w:rPr>
        <w:t xml:space="preserve"> Owner. </w:t>
      </w:r>
      <w:r>
        <w:rPr>
          <w:u w:val="single"/>
        </w:rPr>
        <w:t xml:space="preserve">The </w:t>
      </w:r>
      <w:r w:rsidR="00BF4056">
        <w:rPr>
          <w:u w:val="single"/>
        </w:rPr>
        <w:t>ESCO</w:t>
      </w:r>
      <w:r>
        <w:rPr>
          <w:u w:val="single"/>
        </w:rPr>
        <w:t xml:space="preserve"> will use the following to develop savings</w:t>
      </w:r>
      <w:r>
        <w:rPr>
          <w:spacing w:val="-19"/>
          <w:u w:val="single"/>
        </w:rPr>
        <w:t xml:space="preserve"> </w:t>
      </w:r>
      <w:r>
        <w:rPr>
          <w:u w:val="single"/>
        </w:rPr>
        <w:t>estimates.</w:t>
      </w:r>
    </w:p>
    <w:p w14:paraId="6EBBB5E8" w14:textId="77777777" w:rsidR="00983265" w:rsidRDefault="00983265">
      <w:pPr>
        <w:pStyle w:val="BodyText"/>
        <w:spacing w:before="2"/>
        <w:rPr>
          <w:sz w:val="14"/>
        </w:rPr>
      </w:pPr>
    </w:p>
    <w:p w14:paraId="323E7201" w14:textId="77777777" w:rsidR="00983265" w:rsidRDefault="004743C7">
      <w:pPr>
        <w:pStyle w:val="ListParagraph"/>
        <w:numPr>
          <w:ilvl w:val="2"/>
          <w:numId w:val="8"/>
        </w:numPr>
        <w:tabs>
          <w:tab w:val="left" w:pos="1361"/>
        </w:tabs>
        <w:spacing w:before="94" w:line="252" w:lineRule="exact"/>
        <w:ind w:hanging="361"/>
      </w:pPr>
      <w:r>
        <w:rPr>
          <w:u w:val="single"/>
        </w:rPr>
        <w:t>Savings estimates may</w:t>
      </w:r>
      <w:r>
        <w:rPr>
          <w:spacing w:val="-5"/>
          <w:u w:val="single"/>
        </w:rPr>
        <w:t xml:space="preserve"> </w:t>
      </w:r>
      <w:r>
        <w:rPr>
          <w:u w:val="single"/>
        </w:rPr>
        <w:t>include:</w:t>
      </w:r>
    </w:p>
    <w:p w14:paraId="20A8596C" w14:textId="77777777" w:rsidR="00983265" w:rsidRDefault="004743C7">
      <w:pPr>
        <w:pStyle w:val="ListParagraph"/>
        <w:numPr>
          <w:ilvl w:val="3"/>
          <w:numId w:val="8"/>
        </w:numPr>
        <w:tabs>
          <w:tab w:val="left" w:pos="1721"/>
        </w:tabs>
        <w:spacing w:line="252" w:lineRule="exact"/>
        <w:ind w:hanging="361"/>
      </w:pPr>
      <w:r>
        <w:rPr>
          <w:u w:val="single"/>
        </w:rPr>
        <w:t>Energy and water</w:t>
      </w:r>
      <w:r>
        <w:rPr>
          <w:spacing w:val="-4"/>
          <w:u w:val="single"/>
        </w:rPr>
        <w:t xml:space="preserve"> </w:t>
      </w:r>
      <w:r>
        <w:rPr>
          <w:u w:val="single"/>
        </w:rPr>
        <w:t>savings</w:t>
      </w:r>
    </w:p>
    <w:p w14:paraId="757B3B87" w14:textId="5484EC9E" w:rsidR="00983265" w:rsidRDefault="004743C7">
      <w:pPr>
        <w:pStyle w:val="ListParagraph"/>
        <w:numPr>
          <w:ilvl w:val="3"/>
          <w:numId w:val="8"/>
        </w:numPr>
        <w:tabs>
          <w:tab w:val="left" w:pos="1721"/>
        </w:tabs>
        <w:spacing w:line="252" w:lineRule="exact"/>
        <w:ind w:hanging="361"/>
      </w:pPr>
      <w:r>
        <w:rPr>
          <w:u w:val="single"/>
        </w:rPr>
        <w:t>Owner materials/commodity savings, including scheduled replacement of</w:t>
      </w:r>
      <w:r>
        <w:rPr>
          <w:spacing w:val="-16"/>
          <w:u w:val="single"/>
        </w:rPr>
        <w:t xml:space="preserve"> </w:t>
      </w:r>
      <w:r w:rsidR="006A6822">
        <w:rPr>
          <w:u w:val="single"/>
        </w:rPr>
        <w:t>parts.</w:t>
      </w:r>
    </w:p>
    <w:p w14:paraId="13A7AC32" w14:textId="0E3213EF" w:rsidR="00983265" w:rsidRDefault="004743C7">
      <w:pPr>
        <w:pStyle w:val="ListParagraph"/>
        <w:numPr>
          <w:ilvl w:val="3"/>
          <w:numId w:val="8"/>
        </w:numPr>
        <w:tabs>
          <w:tab w:val="left" w:pos="1721"/>
        </w:tabs>
        <w:spacing w:line="252" w:lineRule="exact"/>
        <w:ind w:hanging="361"/>
      </w:pPr>
      <w:r>
        <w:rPr>
          <w:u w:val="single"/>
        </w:rPr>
        <w:t>Outside labor cost savings, including maintenance</w:t>
      </w:r>
      <w:r>
        <w:rPr>
          <w:spacing w:val="-6"/>
          <w:u w:val="single"/>
        </w:rPr>
        <w:t xml:space="preserve"> </w:t>
      </w:r>
      <w:r w:rsidR="006A6822">
        <w:rPr>
          <w:u w:val="single"/>
        </w:rPr>
        <w:t>contracts.</w:t>
      </w:r>
    </w:p>
    <w:p w14:paraId="2285C146" w14:textId="1279A9F7" w:rsidR="00983265" w:rsidRDefault="004743C7">
      <w:pPr>
        <w:pStyle w:val="ListParagraph"/>
        <w:numPr>
          <w:ilvl w:val="3"/>
          <w:numId w:val="8"/>
        </w:numPr>
        <w:tabs>
          <w:tab w:val="left" w:pos="1721"/>
        </w:tabs>
        <w:spacing w:line="253" w:lineRule="exact"/>
        <w:ind w:hanging="361"/>
      </w:pPr>
      <w:r>
        <w:rPr>
          <w:u w:val="single"/>
        </w:rPr>
        <w:t>Offset of future Owner capital</w:t>
      </w:r>
      <w:r>
        <w:rPr>
          <w:spacing w:val="-5"/>
          <w:u w:val="single"/>
        </w:rPr>
        <w:t xml:space="preserve"> </w:t>
      </w:r>
      <w:r w:rsidR="006A6822">
        <w:rPr>
          <w:u w:val="single"/>
        </w:rPr>
        <w:t>costs.</w:t>
      </w:r>
    </w:p>
    <w:p w14:paraId="00545C5F" w14:textId="77777777" w:rsidR="00983265" w:rsidRDefault="00983265">
      <w:pPr>
        <w:pStyle w:val="BodyText"/>
        <w:spacing w:before="10"/>
        <w:rPr>
          <w:sz w:val="13"/>
        </w:rPr>
      </w:pPr>
    </w:p>
    <w:p w14:paraId="3F6855FE" w14:textId="77777777" w:rsidR="00983265" w:rsidRDefault="004743C7">
      <w:pPr>
        <w:pStyle w:val="ListParagraph"/>
        <w:numPr>
          <w:ilvl w:val="2"/>
          <w:numId w:val="8"/>
        </w:numPr>
        <w:tabs>
          <w:tab w:val="left" w:pos="1361"/>
        </w:tabs>
        <w:spacing w:before="94" w:line="252" w:lineRule="exact"/>
        <w:ind w:hanging="361"/>
      </w:pPr>
      <w:r>
        <w:rPr>
          <w:u w:val="single"/>
        </w:rPr>
        <w:t>The following items may be</w:t>
      </w:r>
      <w:r>
        <w:rPr>
          <w:spacing w:val="-15"/>
          <w:u w:val="single"/>
        </w:rPr>
        <w:t xml:space="preserve"> </w:t>
      </w:r>
      <w:r>
        <w:rPr>
          <w:u w:val="single"/>
        </w:rPr>
        <w:t>negotiated:</w:t>
      </w:r>
    </w:p>
    <w:p w14:paraId="20B7D4EF" w14:textId="77777777" w:rsidR="00983265" w:rsidRDefault="004743C7">
      <w:pPr>
        <w:pStyle w:val="ListParagraph"/>
        <w:numPr>
          <w:ilvl w:val="3"/>
          <w:numId w:val="8"/>
        </w:numPr>
        <w:tabs>
          <w:tab w:val="left" w:pos="1721"/>
        </w:tabs>
        <w:spacing w:line="252" w:lineRule="exact"/>
        <w:ind w:hanging="361"/>
      </w:pPr>
      <w:r>
        <w:rPr>
          <w:u w:val="single"/>
        </w:rPr>
        <w:t>Owner in-house labor</w:t>
      </w:r>
      <w:r>
        <w:rPr>
          <w:spacing w:val="4"/>
          <w:u w:val="single"/>
        </w:rPr>
        <w:t xml:space="preserve"> </w:t>
      </w:r>
      <w:r>
        <w:rPr>
          <w:u w:val="single"/>
        </w:rPr>
        <w:t>costs</w:t>
      </w:r>
    </w:p>
    <w:p w14:paraId="477086A7" w14:textId="6CEA6F73" w:rsidR="00983265" w:rsidRDefault="004743C7">
      <w:pPr>
        <w:pStyle w:val="ListParagraph"/>
        <w:numPr>
          <w:ilvl w:val="3"/>
          <w:numId w:val="8"/>
        </w:numPr>
        <w:tabs>
          <w:tab w:val="left" w:pos="1721"/>
        </w:tabs>
        <w:spacing w:before="1" w:line="252" w:lineRule="exact"/>
        <w:ind w:hanging="361"/>
      </w:pPr>
      <w:r>
        <w:rPr>
          <w:u w:val="single"/>
        </w:rPr>
        <w:t xml:space="preserve">Owner deferred maintenance </w:t>
      </w:r>
      <w:r w:rsidR="006A6822">
        <w:rPr>
          <w:u w:val="single"/>
        </w:rPr>
        <w:t>costs.</w:t>
      </w:r>
    </w:p>
    <w:p w14:paraId="42EA867D" w14:textId="77777777" w:rsidR="00983265" w:rsidRDefault="004743C7">
      <w:pPr>
        <w:pStyle w:val="ListParagraph"/>
        <w:numPr>
          <w:ilvl w:val="3"/>
          <w:numId w:val="8"/>
        </w:numPr>
        <w:tabs>
          <w:tab w:val="left" w:pos="1721"/>
        </w:tabs>
        <w:spacing w:line="252" w:lineRule="exact"/>
        <w:ind w:hanging="361"/>
      </w:pPr>
      <w:r>
        <w:rPr>
          <w:u w:val="single"/>
        </w:rPr>
        <w:t>Escalation rates for natural gas, electricity, water, and</w:t>
      </w:r>
      <w:r>
        <w:rPr>
          <w:spacing w:val="-18"/>
          <w:u w:val="single"/>
        </w:rPr>
        <w:t xml:space="preserve"> </w:t>
      </w:r>
      <w:r>
        <w:rPr>
          <w:u w:val="single"/>
        </w:rPr>
        <w:t>materials/commodities</w:t>
      </w:r>
    </w:p>
    <w:p w14:paraId="3A3650BD" w14:textId="77777777" w:rsidR="00983265" w:rsidRDefault="004743C7">
      <w:pPr>
        <w:pStyle w:val="ListParagraph"/>
        <w:numPr>
          <w:ilvl w:val="3"/>
          <w:numId w:val="8"/>
        </w:numPr>
        <w:tabs>
          <w:tab w:val="left" w:pos="1721"/>
        </w:tabs>
        <w:spacing w:before="2"/>
        <w:ind w:hanging="361"/>
      </w:pPr>
      <w:r>
        <w:rPr>
          <w:u w:val="single"/>
        </w:rPr>
        <w:t>Interest</w:t>
      </w:r>
      <w:r>
        <w:rPr>
          <w:spacing w:val="-2"/>
          <w:u w:val="single"/>
        </w:rPr>
        <w:t xml:space="preserve"> </w:t>
      </w:r>
      <w:r>
        <w:rPr>
          <w:u w:val="single"/>
        </w:rPr>
        <w:t>rates</w:t>
      </w:r>
    </w:p>
    <w:p w14:paraId="50C428A4" w14:textId="77777777" w:rsidR="00983265" w:rsidRDefault="00983265">
      <w:pPr>
        <w:pStyle w:val="BodyText"/>
        <w:spacing w:before="10"/>
        <w:rPr>
          <w:sz w:val="13"/>
        </w:rPr>
      </w:pPr>
    </w:p>
    <w:p w14:paraId="10580E72" w14:textId="742336DC" w:rsidR="00983265" w:rsidRDefault="004743C7">
      <w:pPr>
        <w:pStyle w:val="ListParagraph"/>
        <w:numPr>
          <w:ilvl w:val="2"/>
          <w:numId w:val="8"/>
        </w:numPr>
        <w:tabs>
          <w:tab w:val="left" w:pos="1361"/>
        </w:tabs>
        <w:spacing w:before="94"/>
        <w:ind w:right="646"/>
        <w:jc w:val="both"/>
      </w:pPr>
      <w:r>
        <w:rPr>
          <w:u w:val="single"/>
        </w:rPr>
        <w:t xml:space="preserve">The following markup costs are disclosed to provide the Owner with typical project costing approaches for a project of similar scope and size. It is expected that these rates will be used in the </w:t>
      </w:r>
      <w:r w:rsidR="00B43559">
        <w:rPr>
          <w:u w:val="single"/>
        </w:rPr>
        <w:t>Investment Grade Audit</w:t>
      </w:r>
      <w:r>
        <w:rPr>
          <w:u w:val="single"/>
        </w:rPr>
        <w:t xml:space="preserve"> and subsequent Energy Performance</w:t>
      </w:r>
      <w:r>
        <w:rPr>
          <w:spacing w:val="-4"/>
          <w:u w:val="single"/>
        </w:rPr>
        <w:t xml:space="preserve"> </w:t>
      </w:r>
      <w:r>
        <w:rPr>
          <w:u w:val="single"/>
        </w:rPr>
        <w:t>Contract.</w:t>
      </w:r>
    </w:p>
    <w:p w14:paraId="1D2EF05A" w14:textId="77777777" w:rsidR="00983265" w:rsidRDefault="00983265">
      <w:pPr>
        <w:pStyle w:val="BodyText"/>
        <w:rPr>
          <w:sz w:val="20"/>
        </w:rPr>
      </w:pPr>
    </w:p>
    <w:p w14:paraId="2CC7645E" w14:textId="77777777" w:rsidR="00983265" w:rsidRDefault="004743C7">
      <w:pPr>
        <w:pStyle w:val="BodyText"/>
        <w:spacing w:before="210"/>
        <w:ind w:left="1360"/>
      </w:pPr>
      <w:r>
        <w:t>Provide the following pricing information below as it applies to this project:</w:t>
      </w:r>
    </w:p>
    <w:p w14:paraId="78624269" w14:textId="77777777" w:rsidR="00983265" w:rsidRDefault="00983265">
      <w:pPr>
        <w:pStyle w:val="BodyText"/>
        <w:spacing w:before="7"/>
        <w:rPr>
          <w:sz w:val="21"/>
        </w:rPr>
      </w:pPr>
    </w:p>
    <w:p w14:paraId="6C9AB54C" w14:textId="77777777" w:rsidR="00983265" w:rsidRDefault="004743C7">
      <w:pPr>
        <w:pStyle w:val="Heading2"/>
        <w:tabs>
          <w:tab w:val="left" w:pos="5131"/>
        </w:tabs>
        <w:spacing w:before="1"/>
        <w:ind w:left="1240" w:firstLine="0"/>
      </w:pPr>
      <w:r>
        <w:rPr>
          <w:u w:val="thick"/>
        </w:rPr>
        <w:t>Cost Category</w:t>
      </w:r>
      <w:r>
        <w:tab/>
      </w:r>
      <w:r>
        <w:rPr>
          <w:u w:val="thick"/>
        </w:rPr>
        <w:t>Percent of Project Construction</w:t>
      </w:r>
      <w:r>
        <w:rPr>
          <w:spacing w:val="-7"/>
          <w:u w:val="thick"/>
        </w:rPr>
        <w:t xml:space="preserve"> </w:t>
      </w:r>
      <w:r>
        <w:rPr>
          <w:u w:val="thick"/>
        </w:rPr>
        <w:t>Cost</w:t>
      </w:r>
    </w:p>
    <w:p w14:paraId="062A07E5" w14:textId="77777777" w:rsidR="00983265" w:rsidRDefault="00000000">
      <w:pPr>
        <w:pStyle w:val="BodyText"/>
        <w:spacing w:before="1"/>
        <w:ind w:left="1240" w:right="7893"/>
      </w:pPr>
      <w:r>
        <w:pict w14:anchorId="721282AF">
          <v:group id="_x0000_s1029" style="position:absolute;left:0;text-align:left;margin-left:321.05pt;margin-top:11.55pt;width:186.65pt;height:1pt;z-index:251658240;mso-position-horizontal-relative:page" coordorigin="6421,231" coordsize="3733,20">
            <v:line id="_x0000_s1031" style="position:absolute" from="6484,244" to="10153,244" strokeweight=".24536mm"/>
            <v:line id="_x0000_s1030" style="position:absolute" from="6421,240" to="10154,240" strokeweight=".84pt"/>
            <w10:wrap anchorx="page"/>
          </v:group>
        </w:pict>
      </w:r>
      <w:r>
        <w:pict w14:anchorId="4B2C65C4">
          <v:group id="_x0000_s1026" style="position:absolute;left:0;text-align:left;margin-left:319.85pt;margin-top:24.3pt;width:186.65pt;height:1pt;z-index:251659264;mso-position-horizontal-relative:page" coordorigin="6397,486" coordsize="3733,20">
            <v:line id="_x0000_s1028" style="position:absolute" from="6460,499" to="10129,499" strokeweight=".24536mm"/>
            <v:line id="_x0000_s1027" style="position:absolute" from="6397,494" to="10130,494" strokeweight=".84pt"/>
            <w10:wrap anchorx="page"/>
          </v:group>
        </w:pict>
      </w:r>
      <w:r w:rsidR="004743C7">
        <w:t>Overhead Profit</w:t>
      </w:r>
    </w:p>
    <w:p w14:paraId="157D833B" w14:textId="6F1182AD" w:rsidR="00983265" w:rsidRDefault="004743C7">
      <w:pPr>
        <w:pStyle w:val="BodyText"/>
        <w:tabs>
          <w:tab w:val="left" w:pos="5083"/>
          <w:tab w:val="left" w:pos="5117"/>
          <w:tab w:val="left" w:pos="8809"/>
          <w:tab w:val="left" w:pos="8858"/>
          <w:tab w:val="left" w:pos="8906"/>
        </w:tabs>
        <w:ind w:left="1240" w:right="1211"/>
      </w:pPr>
      <w:r>
        <w:t>Markups</w:t>
      </w:r>
      <w:r>
        <w:rPr>
          <w:spacing w:val="-1"/>
        </w:rPr>
        <w:t xml:space="preserve"> </w:t>
      </w:r>
      <w:r>
        <w:t>on</w:t>
      </w:r>
      <w:r>
        <w:rPr>
          <w:spacing w:val="-4"/>
        </w:rPr>
        <w:t xml:space="preserve"> </w:t>
      </w:r>
      <w:r>
        <w:t>subcontractors</w:t>
      </w:r>
      <w:r>
        <w:tab/>
      </w:r>
      <w:r>
        <w:tab/>
      </w:r>
      <w:r>
        <w:rPr>
          <w:u w:val="single"/>
        </w:rPr>
        <w:t xml:space="preserve"> </w:t>
      </w:r>
      <w:r>
        <w:rPr>
          <w:u w:val="single"/>
        </w:rPr>
        <w:tab/>
      </w:r>
      <w:r>
        <w:rPr>
          <w:u w:val="single"/>
        </w:rPr>
        <w:tab/>
      </w:r>
      <w:r>
        <w:rPr>
          <w:u w:val="single"/>
        </w:rPr>
        <w:tab/>
      </w:r>
      <w:r>
        <w:t xml:space="preserve"> Markups</w:t>
      </w:r>
      <w:r>
        <w:rPr>
          <w:spacing w:val="-2"/>
        </w:rPr>
        <w:t xml:space="preserve"> </w:t>
      </w:r>
      <w:r>
        <w:t>on</w:t>
      </w:r>
      <w:r>
        <w:rPr>
          <w:spacing w:val="-4"/>
        </w:rPr>
        <w:t xml:space="preserve"> </w:t>
      </w:r>
      <w:r>
        <w:t>equipment/supplies/rentals</w:t>
      </w:r>
      <w:r>
        <w:rPr>
          <w:u w:val="single"/>
        </w:rPr>
        <w:t xml:space="preserve"> </w:t>
      </w:r>
      <w:r>
        <w:rPr>
          <w:u w:val="single"/>
        </w:rPr>
        <w:tab/>
      </w:r>
      <w:r>
        <w:rPr>
          <w:u w:val="single"/>
        </w:rPr>
        <w:tab/>
      </w:r>
      <w:r>
        <w:t xml:space="preserve"> Construction</w:t>
      </w:r>
      <w:r>
        <w:rPr>
          <w:spacing w:val="-7"/>
        </w:rPr>
        <w:t xml:space="preserve"> </w:t>
      </w:r>
      <w:r>
        <w:t>Management</w:t>
      </w:r>
      <w:r>
        <w:tab/>
      </w:r>
      <w:r>
        <w:rPr>
          <w:u w:val="single"/>
        </w:rPr>
        <w:t xml:space="preserve"> </w:t>
      </w:r>
      <w:r>
        <w:rPr>
          <w:u w:val="single"/>
        </w:rPr>
        <w:tab/>
      </w:r>
      <w:r>
        <w:t xml:space="preserve"> Commissioning</w:t>
      </w:r>
      <w:r>
        <w:tab/>
      </w:r>
      <w:r>
        <w:rPr>
          <w:u w:val="single"/>
        </w:rPr>
        <w:tab/>
      </w:r>
      <w:r>
        <w:rPr>
          <w:u w:val="single"/>
        </w:rPr>
        <w:tab/>
      </w:r>
      <w:r>
        <w:rPr>
          <w:u w:val="single"/>
        </w:rPr>
        <w:tab/>
      </w:r>
      <w:r>
        <w:rPr>
          <w:u w:val="single"/>
        </w:rPr>
        <w:tab/>
      </w:r>
      <w:r>
        <w:t xml:space="preserve"> Monitoring</w:t>
      </w:r>
      <w:r>
        <w:rPr>
          <w:spacing w:val="-5"/>
        </w:rPr>
        <w:t xml:space="preserve"> </w:t>
      </w:r>
      <w:r>
        <w:t>and</w:t>
      </w:r>
      <w:r>
        <w:rPr>
          <w:spacing w:val="-4"/>
        </w:rPr>
        <w:t xml:space="preserve"> </w:t>
      </w:r>
      <w:r>
        <w:t>Verification</w:t>
      </w:r>
      <w:r>
        <w:tab/>
      </w:r>
      <w:r>
        <w:rPr>
          <w:u w:val="single"/>
        </w:rPr>
        <w:t xml:space="preserve"> </w:t>
      </w:r>
      <w:r>
        <w:rPr>
          <w:u w:val="single"/>
        </w:rPr>
        <w:tab/>
      </w:r>
      <w:r>
        <w:t xml:space="preserve"> Other categories used by</w:t>
      </w:r>
      <w:r>
        <w:rPr>
          <w:spacing w:val="-9"/>
        </w:rPr>
        <w:t xml:space="preserve"> </w:t>
      </w:r>
      <w:r w:rsidR="00BF4056">
        <w:t>ESCO</w:t>
      </w:r>
      <w:r>
        <w:tab/>
      </w:r>
      <w:r>
        <w:rPr>
          <w:w w:val="24"/>
        </w:rPr>
        <w:t xml:space="preserve"> </w:t>
      </w:r>
      <w:r>
        <w:rPr>
          <w:u w:val="single"/>
        </w:rPr>
        <w:t xml:space="preserve"> </w:t>
      </w:r>
      <w:r>
        <w:rPr>
          <w:u w:val="single"/>
        </w:rPr>
        <w:tab/>
      </w:r>
      <w:r>
        <w:rPr>
          <w:w w:val="22"/>
          <w:u w:val="single"/>
        </w:rPr>
        <w:t xml:space="preserve"> </w:t>
      </w:r>
    </w:p>
    <w:p w14:paraId="0B203A44" w14:textId="77777777" w:rsidR="00983265" w:rsidRDefault="00983265">
      <w:pPr>
        <w:sectPr w:rsidR="00983265">
          <w:pgSz w:w="12240" w:h="15840"/>
          <w:pgMar w:top="1280" w:right="780" w:bottom="280" w:left="1340" w:header="720" w:footer="720" w:gutter="0"/>
          <w:cols w:space="720"/>
        </w:sectPr>
      </w:pPr>
    </w:p>
    <w:p w14:paraId="6E67EF48" w14:textId="77777777" w:rsidR="00983265" w:rsidRDefault="004743C7">
      <w:pPr>
        <w:pStyle w:val="Heading2"/>
        <w:tabs>
          <w:tab w:val="left" w:pos="6046"/>
        </w:tabs>
        <w:spacing w:before="70"/>
        <w:ind w:left="1360" w:firstLine="0"/>
      </w:pPr>
      <w:r>
        <w:rPr>
          <w:u w:val="thick"/>
        </w:rPr>
        <w:lastRenderedPageBreak/>
        <w:t>Project Services</w:t>
      </w:r>
      <w:r>
        <w:tab/>
      </w:r>
      <w:r>
        <w:rPr>
          <w:u w:val="thick"/>
        </w:rPr>
        <w:t>Hourly</w:t>
      </w:r>
      <w:r>
        <w:rPr>
          <w:spacing w:val="-9"/>
          <w:u w:val="thick"/>
        </w:rPr>
        <w:t xml:space="preserve"> </w:t>
      </w:r>
      <w:r>
        <w:rPr>
          <w:u w:val="thick"/>
        </w:rPr>
        <w:t>Rates</w:t>
      </w:r>
    </w:p>
    <w:p w14:paraId="2453A048" w14:textId="77777777" w:rsidR="00983265" w:rsidRDefault="00983265">
      <w:pPr>
        <w:pStyle w:val="BodyText"/>
        <w:spacing w:before="9"/>
        <w:rPr>
          <w:b/>
        </w:rPr>
      </w:pPr>
    </w:p>
    <w:tbl>
      <w:tblPr>
        <w:tblW w:w="0" w:type="auto"/>
        <w:tblInd w:w="1260" w:type="dxa"/>
        <w:tblLayout w:type="fixed"/>
        <w:tblCellMar>
          <w:left w:w="0" w:type="dxa"/>
          <w:right w:w="0" w:type="dxa"/>
        </w:tblCellMar>
        <w:tblLook w:val="01E0" w:firstRow="1" w:lastRow="1" w:firstColumn="1" w:lastColumn="1" w:noHBand="0" w:noVBand="0"/>
      </w:tblPr>
      <w:tblGrid>
        <w:gridCol w:w="3554"/>
        <w:gridCol w:w="4308"/>
      </w:tblGrid>
      <w:tr w:rsidR="00983265" w14:paraId="0999F225" w14:textId="77777777">
        <w:trPr>
          <w:trHeight w:val="755"/>
        </w:trPr>
        <w:tc>
          <w:tcPr>
            <w:tcW w:w="3554" w:type="dxa"/>
          </w:tcPr>
          <w:p w14:paraId="3738BF33" w14:textId="77777777" w:rsidR="00983265" w:rsidRDefault="004743C7">
            <w:pPr>
              <w:pStyle w:val="TableParagraph"/>
              <w:spacing w:line="240" w:lineRule="auto"/>
              <w:ind w:left="52"/>
            </w:pPr>
            <w:r>
              <w:t>Licensed electrical engineer Licensed mechanical engineer</w:t>
            </w:r>
          </w:p>
          <w:p w14:paraId="170BE797" w14:textId="77777777" w:rsidR="00983265" w:rsidRDefault="004743C7">
            <w:pPr>
              <w:pStyle w:val="TableParagraph"/>
              <w:spacing w:line="236" w:lineRule="exact"/>
              <w:ind w:left="52"/>
            </w:pPr>
            <w:r>
              <w:t>Project manager for construction</w:t>
            </w:r>
          </w:p>
        </w:tc>
        <w:tc>
          <w:tcPr>
            <w:tcW w:w="4308" w:type="dxa"/>
          </w:tcPr>
          <w:p w14:paraId="3EC03A16" w14:textId="77777777" w:rsidR="00983265" w:rsidRDefault="004743C7">
            <w:pPr>
              <w:pStyle w:val="TableParagraph"/>
              <w:tabs>
                <w:tab w:val="left" w:pos="4182"/>
              </w:tabs>
              <w:spacing w:line="246" w:lineRule="exact"/>
              <w:ind w:left="334"/>
            </w:pPr>
            <w:r>
              <w:rPr>
                <w:u w:val="single"/>
              </w:rPr>
              <w:t xml:space="preserve"> </w:t>
            </w:r>
            <w:r>
              <w:rPr>
                <w:u w:val="single"/>
              </w:rPr>
              <w:tab/>
            </w:r>
          </w:p>
          <w:p w14:paraId="6F813A9A" w14:textId="77777777" w:rsidR="00983265" w:rsidRDefault="004743C7">
            <w:pPr>
              <w:pStyle w:val="TableParagraph"/>
              <w:tabs>
                <w:tab w:val="left" w:pos="4182"/>
              </w:tabs>
              <w:spacing w:line="252" w:lineRule="exact"/>
              <w:ind w:left="334"/>
            </w:pPr>
            <w:r>
              <w:rPr>
                <w:u w:val="single"/>
              </w:rPr>
              <w:t xml:space="preserve"> </w:t>
            </w:r>
            <w:r>
              <w:rPr>
                <w:u w:val="single"/>
              </w:rPr>
              <w:tab/>
            </w:r>
          </w:p>
          <w:p w14:paraId="4BB21344" w14:textId="77777777" w:rsidR="00983265" w:rsidRDefault="004743C7">
            <w:pPr>
              <w:pStyle w:val="TableParagraph"/>
              <w:tabs>
                <w:tab w:val="left" w:pos="4257"/>
              </w:tabs>
              <w:spacing w:before="1" w:line="236" w:lineRule="exact"/>
              <w:ind w:left="411"/>
            </w:pPr>
            <w:r>
              <w:rPr>
                <w:u w:val="single"/>
              </w:rPr>
              <w:t xml:space="preserve"> </w:t>
            </w:r>
            <w:r>
              <w:rPr>
                <w:u w:val="single"/>
              </w:rPr>
              <w:tab/>
            </w:r>
          </w:p>
        </w:tc>
      </w:tr>
      <w:tr w:rsidR="00983265" w14:paraId="7ED70D02" w14:textId="77777777">
        <w:trPr>
          <w:trHeight w:val="250"/>
        </w:trPr>
        <w:tc>
          <w:tcPr>
            <w:tcW w:w="3554" w:type="dxa"/>
          </w:tcPr>
          <w:p w14:paraId="71EB3221" w14:textId="77777777" w:rsidR="00983265" w:rsidRDefault="004743C7">
            <w:pPr>
              <w:pStyle w:val="TableParagraph"/>
              <w:spacing w:line="231" w:lineRule="exact"/>
              <w:ind w:left="52"/>
            </w:pPr>
            <w:r>
              <w:t>CADD</w:t>
            </w:r>
          </w:p>
        </w:tc>
        <w:tc>
          <w:tcPr>
            <w:tcW w:w="4308" w:type="dxa"/>
          </w:tcPr>
          <w:p w14:paraId="66EF2122" w14:textId="77777777" w:rsidR="00983265" w:rsidRDefault="004743C7">
            <w:pPr>
              <w:pStyle w:val="TableParagraph"/>
              <w:tabs>
                <w:tab w:val="left" w:pos="4257"/>
              </w:tabs>
              <w:spacing w:line="231" w:lineRule="exact"/>
              <w:ind w:left="411"/>
            </w:pPr>
            <w:r>
              <w:rPr>
                <w:u w:val="single"/>
              </w:rPr>
              <w:t xml:space="preserve"> </w:t>
            </w:r>
            <w:r>
              <w:rPr>
                <w:u w:val="single"/>
              </w:rPr>
              <w:tab/>
            </w:r>
          </w:p>
        </w:tc>
      </w:tr>
      <w:tr w:rsidR="00983265" w14:paraId="4D45E042" w14:textId="77777777">
        <w:trPr>
          <w:trHeight w:val="250"/>
        </w:trPr>
        <w:tc>
          <w:tcPr>
            <w:tcW w:w="3554" w:type="dxa"/>
          </w:tcPr>
          <w:p w14:paraId="1B1B0901" w14:textId="77777777" w:rsidR="00983265" w:rsidRDefault="004743C7">
            <w:pPr>
              <w:pStyle w:val="TableParagraph"/>
              <w:spacing w:line="231" w:lineRule="exact"/>
              <w:ind w:left="50"/>
            </w:pPr>
            <w:r>
              <w:t>Technical writer</w:t>
            </w:r>
          </w:p>
        </w:tc>
        <w:tc>
          <w:tcPr>
            <w:tcW w:w="4308" w:type="dxa"/>
          </w:tcPr>
          <w:p w14:paraId="773527D4" w14:textId="77777777" w:rsidR="00983265" w:rsidRDefault="004743C7">
            <w:pPr>
              <w:pStyle w:val="TableParagraph"/>
              <w:tabs>
                <w:tab w:val="left" w:pos="4182"/>
              </w:tabs>
              <w:spacing w:line="231" w:lineRule="exact"/>
              <w:ind w:left="334"/>
            </w:pPr>
            <w:r>
              <w:rPr>
                <w:u w:val="single"/>
              </w:rPr>
              <w:t xml:space="preserve"> </w:t>
            </w:r>
            <w:r>
              <w:rPr>
                <w:u w:val="single"/>
              </w:rPr>
              <w:tab/>
            </w:r>
          </w:p>
        </w:tc>
      </w:tr>
      <w:tr w:rsidR="00983265" w14:paraId="386CC549" w14:textId="77777777">
        <w:trPr>
          <w:trHeight w:val="253"/>
        </w:trPr>
        <w:tc>
          <w:tcPr>
            <w:tcW w:w="3554" w:type="dxa"/>
          </w:tcPr>
          <w:p w14:paraId="0CB921B7" w14:textId="77777777" w:rsidR="00983265" w:rsidRDefault="004743C7">
            <w:pPr>
              <w:pStyle w:val="TableParagraph"/>
              <w:spacing w:line="233" w:lineRule="exact"/>
              <w:ind w:left="52"/>
            </w:pPr>
            <w:r>
              <w:t>Estimator</w:t>
            </w:r>
          </w:p>
        </w:tc>
        <w:tc>
          <w:tcPr>
            <w:tcW w:w="4308" w:type="dxa"/>
          </w:tcPr>
          <w:p w14:paraId="354F25E0" w14:textId="77777777" w:rsidR="00983265" w:rsidRDefault="004743C7">
            <w:pPr>
              <w:pStyle w:val="TableParagraph"/>
              <w:tabs>
                <w:tab w:val="left" w:pos="4182"/>
              </w:tabs>
              <w:spacing w:line="233" w:lineRule="exact"/>
              <w:ind w:left="334"/>
            </w:pPr>
            <w:r>
              <w:rPr>
                <w:u w:val="single"/>
              </w:rPr>
              <w:t xml:space="preserve"> </w:t>
            </w:r>
            <w:r>
              <w:rPr>
                <w:u w:val="single"/>
              </w:rPr>
              <w:tab/>
            </w:r>
          </w:p>
        </w:tc>
      </w:tr>
      <w:tr w:rsidR="00983265" w14:paraId="2075A2A1" w14:textId="77777777">
        <w:trPr>
          <w:trHeight w:val="253"/>
        </w:trPr>
        <w:tc>
          <w:tcPr>
            <w:tcW w:w="3554" w:type="dxa"/>
          </w:tcPr>
          <w:p w14:paraId="3FD9633A" w14:textId="77777777" w:rsidR="00983265" w:rsidRDefault="004743C7">
            <w:pPr>
              <w:pStyle w:val="TableParagraph"/>
              <w:spacing w:line="233" w:lineRule="exact"/>
              <w:ind w:left="50"/>
            </w:pPr>
            <w:r>
              <w:t>Other</w:t>
            </w:r>
          </w:p>
        </w:tc>
        <w:tc>
          <w:tcPr>
            <w:tcW w:w="4308" w:type="dxa"/>
          </w:tcPr>
          <w:p w14:paraId="11C07C85" w14:textId="77777777" w:rsidR="00983265" w:rsidRDefault="004743C7">
            <w:pPr>
              <w:pStyle w:val="TableParagraph"/>
              <w:tabs>
                <w:tab w:val="left" w:pos="4182"/>
              </w:tabs>
              <w:spacing w:line="233" w:lineRule="exact"/>
              <w:ind w:left="334"/>
            </w:pPr>
            <w:r>
              <w:rPr>
                <w:u w:val="single"/>
              </w:rPr>
              <w:t xml:space="preserve"> </w:t>
            </w:r>
            <w:r>
              <w:rPr>
                <w:u w:val="single"/>
              </w:rPr>
              <w:tab/>
            </w:r>
          </w:p>
        </w:tc>
      </w:tr>
      <w:tr w:rsidR="00983265" w14:paraId="3F268A5A" w14:textId="77777777">
        <w:trPr>
          <w:trHeight w:val="249"/>
        </w:trPr>
        <w:tc>
          <w:tcPr>
            <w:tcW w:w="3554" w:type="dxa"/>
          </w:tcPr>
          <w:p w14:paraId="5BECC9B0" w14:textId="77777777" w:rsidR="00983265" w:rsidRDefault="004743C7">
            <w:pPr>
              <w:pStyle w:val="TableParagraph"/>
              <w:spacing w:line="229" w:lineRule="exact"/>
              <w:ind w:left="50"/>
            </w:pPr>
            <w:r>
              <w:t>Other</w:t>
            </w:r>
          </w:p>
        </w:tc>
        <w:tc>
          <w:tcPr>
            <w:tcW w:w="4308" w:type="dxa"/>
          </w:tcPr>
          <w:p w14:paraId="26023E8E" w14:textId="77777777" w:rsidR="00983265" w:rsidRDefault="004743C7">
            <w:pPr>
              <w:pStyle w:val="TableParagraph"/>
              <w:tabs>
                <w:tab w:val="left" w:pos="4182"/>
              </w:tabs>
              <w:spacing w:line="229" w:lineRule="exact"/>
              <w:ind w:left="334"/>
            </w:pPr>
            <w:r>
              <w:rPr>
                <w:u w:val="single"/>
              </w:rPr>
              <w:t xml:space="preserve"> </w:t>
            </w:r>
            <w:r>
              <w:rPr>
                <w:u w:val="single"/>
              </w:rPr>
              <w:tab/>
            </w:r>
          </w:p>
        </w:tc>
      </w:tr>
    </w:tbl>
    <w:p w14:paraId="44968473" w14:textId="77777777" w:rsidR="00983265" w:rsidRDefault="00983265">
      <w:pPr>
        <w:pStyle w:val="BodyText"/>
        <w:rPr>
          <w:b/>
          <w:sz w:val="24"/>
        </w:rPr>
      </w:pPr>
    </w:p>
    <w:p w14:paraId="5D63FCE1" w14:textId="77777777" w:rsidR="00983265" w:rsidRDefault="00983265">
      <w:pPr>
        <w:pStyle w:val="BodyText"/>
        <w:spacing w:before="10"/>
        <w:rPr>
          <w:b/>
          <w:sz w:val="23"/>
        </w:rPr>
      </w:pPr>
    </w:p>
    <w:p w14:paraId="5FE91A0E" w14:textId="43DC1508" w:rsidR="00983265" w:rsidRDefault="004743C7">
      <w:pPr>
        <w:pStyle w:val="ListParagraph"/>
        <w:numPr>
          <w:ilvl w:val="1"/>
          <w:numId w:val="8"/>
        </w:numPr>
        <w:tabs>
          <w:tab w:val="left" w:pos="1001"/>
        </w:tabs>
        <w:spacing w:line="244" w:lineRule="auto"/>
        <w:ind w:right="654"/>
        <w:jc w:val="both"/>
      </w:pPr>
      <w:r>
        <w:rPr>
          <w:b/>
          <w:u w:val="thick"/>
        </w:rPr>
        <w:t>Collect data and background information from the Owner</w:t>
      </w:r>
      <w:r>
        <w:rPr>
          <w:u w:val="thick"/>
        </w:rPr>
        <w:t>. The Owner will provide</w:t>
      </w:r>
      <w:r>
        <w:rPr>
          <w:u w:val="single"/>
        </w:rPr>
        <w:t xml:space="preserve"> facility</w:t>
      </w:r>
      <w:r>
        <w:rPr>
          <w:spacing w:val="-11"/>
          <w:u w:val="single"/>
        </w:rPr>
        <w:t xml:space="preserve"> </w:t>
      </w:r>
      <w:r>
        <w:rPr>
          <w:u w:val="single"/>
        </w:rPr>
        <w:t>operations</w:t>
      </w:r>
      <w:r>
        <w:rPr>
          <w:spacing w:val="-10"/>
          <w:u w:val="single"/>
        </w:rPr>
        <w:t xml:space="preserve"> </w:t>
      </w:r>
      <w:r>
        <w:rPr>
          <w:u w:val="single"/>
        </w:rPr>
        <w:t>and</w:t>
      </w:r>
      <w:r>
        <w:rPr>
          <w:spacing w:val="-10"/>
          <w:u w:val="single"/>
        </w:rPr>
        <w:t xml:space="preserve"> </w:t>
      </w:r>
      <w:r>
        <w:rPr>
          <w:u w:val="single"/>
        </w:rPr>
        <w:t>energy</w:t>
      </w:r>
      <w:r>
        <w:rPr>
          <w:spacing w:val="-10"/>
          <w:u w:val="single"/>
        </w:rPr>
        <w:t xml:space="preserve"> </w:t>
      </w:r>
      <w:r>
        <w:rPr>
          <w:u w:val="single"/>
        </w:rPr>
        <w:t>use</w:t>
      </w:r>
      <w:r>
        <w:rPr>
          <w:spacing w:val="-8"/>
          <w:u w:val="single"/>
        </w:rPr>
        <w:t xml:space="preserve"> </w:t>
      </w:r>
      <w:r>
        <w:rPr>
          <w:u w:val="single"/>
        </w:rPr>
        <w:t>data</w:t>
      </w:r>
      <w:r>
        <w:rPr>
          <w:spacing w:val="-13"/>
          <w:u w:val="single"/>
        </w:rPr>
        <w:t xml:space="preserve"> </w:t>
      </w:r>
      <w:r>
        <w:rPr>
          <w:u w:val="single"/>
        </w:rPr>
        <w:t>for</w:t>
      </w:r>
      <w:r>
        <w:rPr>
          <w:spacing w:val="-9"/>
          <w:u w:val="single"/>
        </w:rPr>
        <w:t xml:space="preserve"> </w:t>
      </w:r>
      <w:r>
        <w:rPr>
          <w:u w:val="single"/>
        </w:rPr>
        <w:t>the</w:t>
      </w:r>
      <w:r>
        <w:rPr>
          <w:spacing w:val="-13"/>
          <w:u w:val="single"/>
        </w:rPr>
        <w:t xml:space="preserve"> </w:t>
      </w:r>
      <w:r>
        <w:rPr>
          <w:u w:val="single"/>
        </w:rPr>
        <w:t>most</w:t>
      </w:r>
      <w:r>
        <w:rPr>
          <w:spacing w:val="-9"/>
          <w:u w:val="single"/>
        </w:rPr>
        <w:t xml:space="preserve"> </w:t>
      </w:r>
      <w:r>
        <w:rPr>
          <w:u w:val="single"/>
        </w:rPr>
        <w:t>recent</w:t>
      </w:r>
      <w:r>
        <w:rPr>
          <w:spacing w:val="-9"/>
          <w:u w:val="single"/>
        </w:rPr>
        <w:t xml:space="preserve"> </w:t>
      </w:r>
      <w:r>
        <w:rPr>
          <w:u w:val="single"/>
        </w:rPr>
        <w:t>three</w:t>
      </w:r>
      <w:r>
        <w:rPr>
          <w:spacing w:val="-10"/>
          <w:u w:val="single"/>
        </w:rPr>
        <w:t xml:space="preserve"> </w:t>
      </w:r>
      <w:r>
        <w:rPr>
          <w:u w:val="single"/>
        </w:rPr>
        <w:t>years</w:t>
      </w:r>
      <w:r>
        <w:rPr>
          <w:spacing w:val="-12"/>
          <w:u w:val="single"/>
        </w:rPr>
        <w:t xml:space="preserve"> </w:t>
      </w:r>
      <w:r>
        <w:rPr>
          <w:u w:val="single"/>
        </w:rPr>
        <w:t>from</w:t>
      </w:r>
      <w:r>
        <w:rPr>
          <w:spacing w:val="-12"/>
          <w:u w:val="single"/>
        </w:rPr>
        <w:t xml:space="preserve"> </w:t>
      </w:r>
      <w:r>
        <w:rPr>
          <w:u w:val="single"/>
        </w:rPr>
        <w:t>the</w:t>
      </w:r>
      <w:r>
        <w:rPr>
          <w:spacing w:val="-8"/>
          <w:u w:val="single"/>
        </w:rPr>
        <w:t xml:space="preserve"> </w:t>
      </w:r>
      <w:r>
        <w:rPr>
          <w:u w:val="single"/>
        </w:rPr>
        <w:t xml:space="preserve">effective date of the </w:t>
      </w:r>
      <w:r w:rsidR="00B43559">
        <w:rPr>
          <w:u w:val="single"/>
        </w:rPr>
        <w:t>Investment Grade Audit</w:t>
      </w:r>
      <w:r>
        <w:rPr>
          <w:u w:val="single"/>
        </w:rPr>
        <w:t>, Memorandum of Agreement, as</w:t>
      </w:r>
      <w:r>
        <w:rPr>
          <w:spacing w:val="-37"/>
          <w:u w:val="single"/>
        </w:rPr>
        <w:t xml:space="preserve"> </w:t>
      </w:r>
      <w:r>
        <w:rPr>
          <w:u w:val="single"/>
        </w:rPr>
        <w:t>follows:</w:t>
      </w:r>
    </w:p>
    <w:p w14:paraId="0C996E85" w14:textId="77777777" w:rsidR="00983265" w:rsidRDefault="00983265">
      <w:pPr>
        <w:pStyle w:val="BodyText"/>
        <w:spacing w:before="8"/>
        <w:rPr>
          <w:sz w:val="12"/>
        </w:rPr>
      </w:pPr>
    </w:p>
    <w:p w14:paraId="75319936" w14:textId="77777777" w:rsidR="00983265" w:rsidRDefault="004743C7">
      <w:pPr>
        <w:pStyle w:val="ListParagraph"/>
        <w:numPr>
          <w:ilvl w:val="2"/>
          <w:numId w:val="8"/>
        </w:numPr>
        <w:tabs>
          <w:tab w:val="left" w:pos="2081"/>
        </w:tabs>
        <w:spacing w:before="93" w:line="252" w:lineRule="exact"/>
        <w:ind w:left="2080" w:hanging="361"/>
      </w:pPr>
      <w:r>
        <w:rPr>
          <w:u w:val="single"/>
        </w:rPr>
        <w:t>Building square</w:t>
      </w:r>
      <w:r>
        <w:rPr>
          <w:spacing w:val="-2"/>
          <w:u w:val="single"/>
        </w:rPr>
        <w:t xml:space="preserve"> </w:t>
      </w:r>
      <w:r>
        <w:rPr>
          <w:u w:val="single"/>
        </w:rPr>
        <w:t>footage</w:t>
      </w:r>
    </w:p>
    <w:p w14:paraId="0ACFB5F7" w14:textId="77777777" w:rsidR="00983265" w:rsidRDefault="004743C7">
      <w:pPr>
        <w:pStyle w:val="ListParagraph"/>
        <w:numPr>
          <w:ilvl w:val="2"/>
          <w:numId w:val="8"/>
        </w:numPr>
        <w:tabs>
          <w:tab w:val="left" w:pos="2081"/>
        </w:tabs>
        <w:spacing w:line="252" w:lineRule="exact"/>
        <w:ind w:left="2080" w:hanging="361"/>
      </w:pPr>
      <w:r>
        <w:rPr>
          <w:u w:val="single"/>
        </w:rPr>
        <w:t>Construction date of building and major</w:t>
      </w:r>
      <w:r>
        <w:rPr>
          <w:spacing w:val="-1"/>
          <w:u w:val="single"/>
        </w:rPr>
        <w:t xml:space="preserve"> </w:t>
      </w:r>
      <w:r>
        <w:rPr>
          <w:u w:val="single"/>
        </w:rPr>
        <w:t>additions</w:t>
      </w:r>
    </w:p>
    <w:p w14:paraId="5D847642" w14:textId="77777777" w:rsidR="00983265" w:rsidRDefault="004743C7">
      <w:pPr>
        <w:pStyle w:val="ListParagraph"/>
        <w:numPr>
          <w:ilvl w:val="2"/>
          <w:numId w:val="8"/>
        </w:numPr>
        <w:tabs>
          <w:tab w:val="left" w:pos="2081"/>
        </w:tabs>
        <w:spacing w:before="2" w:line="252" w:lineRule="exact"/>
        <w:ind w:left="2080" w:hanging="361"/>
      </w:pPr>
      <w:r>
        <w:rPr>
          <w:u w:val="single"/>
        </w:rPr>
        <w:t>Utility company</w:t>
      </w:r>
      <w:r>
        <w:rPr>
          <w:spacing w:val="-9"/>
          <w:u w:val="single"/>
        </w:rPr>
        <w:t xml:space="preserve"> </w:t>
      </w:r>
      <w:r>
        <w:rPr>
          <w:u w:val="single"/>
        </w:rPr>
        <w:t>invoices</w:t>
      </w:r>
    </w:p>
    <w:p w14:paraId="3DB99E4A" w14:textId="77777777" w:rsidR="00983265" w:rsidRDefault="004743C7">
      <w:pPr>
        <w:pStyle w:val="ListParagraph"/>
        <w:numPr>
          <w:ilvl w:val="2"/>
          <w:numId w:val="8"/>
        </w:numPr>
        <w:tabs>
          <w:tab w:val="left" w:pos="2081"/>
        </w:tabs>
        <w:spacing w:line="252" w:lineRule="exact"/>
        <w:ind w:left="2080" w:hanging="361"/>
      </w:pPr>
      <w:r>
        <w:rPr>
          <w:u w:val="single"/>
        </w:rPr>
        <w:t>Occupancy and usage</w:t>
      </w:r>
      <w:r>
        <w:rPr>
          <w:spacing w:val="-8"/>
          <w:u w:val="single"/>
        </w:rPr>
        <w:t xml:space="preserve"> </w:t>
      </w:r>
      <w:r>
        <w:rPr>
          <w:u w:val="single"/>
        </w:rPr>
        <w:t>information</w:t>
      </w:r>
    </w:p>
    <w:p w14:paraId="14FA4E55" w14:textId="31D8958C" w:rsidR="00983265" w:rsidRDefault="004743C7">
      <w:pPr>
        <w:pStyle w:val="ListParagraph"/>
        <w:numPr>
          <w:ilvl w:val="2"/>
          <w:numId w:val="8"/>
        </w:numPr>
        <w:tabs>
          <w:tab w:val="left" w:pos="2081"/>
        </w:tabs>
        <w:spacing w:before="4"/>
        <w:ind w:left="2080" w:right="956"/>
      </w:pPr>
      <w:r>
        <w:rPr>
          <w:u w:val="single"/>
        </w:rPr>
        <w:t xml:space="preserve">Description of all energy-consuming or energy-savings systems used on the premises, as </w:t>
      </w:r>
      <w:r w:rsidR="006A6822">
        <w:rPr>
          <w:u w:val="single"/>
        </w:rPr>
        <w:t>available.</w:t>
      </w:r>
    </w:p>
    <w:p w14:paraId="619BD75D" w14:textId="07A32A38" w:rsidR="00983265" w:rsidRDefault="004743C7">
      <w:pPr>
        <w:pStyle w:val="ListParagraph"/>
        <w:numPr>
          <w:ilvl w:val="2"/>
          <w:numId w:val="8"/>
        </w:numPr>
        <w:tabs>
          <w:tab w:val="left" w:pos="2081"/>
        </w:tabs>
        <w:spacing w:line="251" w:lineRule="exact"/>
        <w:ind w:left="2080" w:hanging="361"/>
      </w:pPr>
      <w:r>
        <w:rPr>
          <w:u w:val="single"/>
        </w:rPr>
        <w:t>Description of energy management procedures utilized on the</w:t>
      </w:r>
      <w:r>
        <w:rPr>
          <w:spacing w:val="-16"/>
          <w:u w:val="single"/>
        </w:rPr>
        <w:t xml:space="preserve"> </w:t>
      </w:r>
      <w:r w:rsidR="006A6822">
        <w:rPr>
          <w:u w:val="single"/>
        </w:rPr>
        <w:t>premises.</w:t>
      </w:r>
    </w:p>
    <w:p w14:paraId="32A1E560" w14:textId="3526BFB1" w:rsidR="00983265" w:rsidRDefault="004743C7">
      <w:pPr>
        <w:pStyle w:val="ListParagraph"/>
        <w:numPr>
          <w:ilvl w:val="2"/>
          <w:numId w:val="8"/>
        </w:numPr>
        <w:tabs>
          <w:tab w:val="left" w:pos="2081"/>
        </w:tabs>
        <w:spacing w:before="1"/>
        <w:ind w:left="2080" w:right="1335"/>
      </w:pPr>
      <w:r>
        <w:rPr>
          <w:u w:val="single"/>
        </w:rPr>
        <w:t xml:space="preserve">Description of energy-related improvements made or currently being </w:t>
      </w:r>
      <w:r w:rsidR="006A6822">
        <w:rPr>
          <w:u w:val="single"/>
        </w:rPr>
        <w:t>implemented.</w:t>
      </w:r>
    </w:p>
    <w:p w14:paraId="07E95E82" w14:textId="77777777" w:rsidR="00983265" w:rsidRDefault="004743C7">
      <w:pPr>
        <w:pStyle w:val="ListParagraph"/>
        <w:numPr>
          <w:ilvl w:val="2"/>
          <w:numId w:val="8"/>
        </w:numPr>
        <w:tabs>
          <w:tab w:val="left" w:pos="2081"/>
        </w:tabs>
        <w:ind w:left="2080" w:right="1263"/>
      </w:pPr>
      <w:r>
        <w:rPr>
          <w:u w:val="single"/>
        </w:rPr>
        <w:t xml:space="preserve">Description of any changes in the structure of the facility or energy- </w:t>
      </w:r>
      <w:r>
        <w:rPr>
          <w:spacing w:val="-3"/>
          <w:u w:val="single"/>
        </w:rPr>
        <w:t xml:space="preserve">or </w:t>
      </w:r>
      <w:r>
        <w:rPr>
          <w:u w:val="single"/>
        </w:rPr>
        <w:t>water-using</w:t>
      </w:r>
      <w:r>
        <w:rPr>
          <w:spacing w:val="-1"/>
          <w:u w:val="single"/>
        </w:rPr>
        <w:t xml:space="preserve"> </w:t>
      </w:r>
      <w:r>
        <w:rPr>
          <w:u w:val="single"/>
        </w:rPr>
        <w:t>systems</w:t>
      </w:r>
    </w:p>
    <w:p w14:paraId="1EDB5168" w14:textId="77777777" w:rsidR="00983265" w:rsidRDefault="004743C7">
      <w:pPr>
        <w:pStyle w:val="ListParagraph"/>
        <w:numPr>
          <w:ilvl w:val="2"/>
          <w:numId w:val="8"/>
        </w:numPr>
        <w:tabs>
          <w:tab w:val="left" w:pos="2081"/>
        </w:tabs>
        <w:spacing w:before="1"/>
        <w:ind w:left="2080" w:right="917"/>
      </w:pPr>
      <w:r>
        <w:rPr>
          <w:u w:val="single"/>
        </w:rPr>
        <w:t>Description of future plans regarding building modifications or equipment modifications and</w:t>
      </w:r>
      <w:r>
        <w:rPr>
          <w:spacing w:val="-9"/>
          <w:u w:val="single"/>
        </w:rPr>
        <w:t xml:space="preserve"> </w:t>
      </w:r>
      <w:r>
        <w:rPr>
          <w:u w:val="single"/>
        </w:rPr>
        <w:t>replacements</w:t>
      </w:r>
    </w:p>
    <w:p w14:paraId="5ECED4C0" w14:textId="77777777" w:rsidR="00983265" w:rsidRDefault="004743C7">
      <w:pPr>
        <w:pStyle w:val="ListParagraph"/>
        <w:numPr>
          <w:ilvl w:val="2"/>
          <w:numId w:val="8"/>
        </w:numPr>
        <w:tabs>
          <w:tab w:val="left" w:pos="2081"/>
        </w:tabs>
        <w:ind w:left="2080" w:right="656"/>
        <w:jc w:val="both"/>
      </w:pPr>
      <w:r>
        <w:rPr>
          <w:u w:val="single"/>
        </w:rPr>
        <w:t>Drawings, as available (may include mechanical, plumbing, electrical, building automation and temperature controls, structural, architectural, modifications, and</w:t>
      </w:r>
      <w:r>
        <w:rPr>
          <w:spacing w:val="-2"/>
          <w:u w:val="single"/>
        </w:rPr>
        <w:t xml:space="preserve"> </w:t>
      </w:r>
      <w:r>
        <w:rPr>
          <w:u w:val="single"/>
        </w:rPr>
        <w:t>remodels)</w:t>
      </w:r>
    </w:p>
    <w:p w14:paraId="3FC4BF03" w14:textId="77777777" w:rsidR="00983265" w:rsidRDefault="004743C7">
      <w:pPr>
        <w:pStyle w:val="ListParagraph"/>
        <w:numPr>
          <w:ilvl w:val="2"/>
          <w:numId w:val="8"/>
        </w:numPr>
        <w:tabs>
          <w:tab w:val="left" w:pos="2081"/>
        </w:tabs>
        <w:ind w:left="2080" w:right="1262"/>
        <w:jc w:val="both"/>
      </w:pPr>
      <w:r>
        <w:rPr>
          <w:u w:val="single"/>
        </w:rPr>
        <w:t>Original construction submittal and factory data (specifications, pump curves, etc.), as</w:t>
      </w:r>
      <w:r>
        <w:rPr>
          <w:spacing w:val="-2"/>
          <w:u w:val="single"/>
        </w:rPr>
        <w:t xml:space="preserve"> </w:t>
      </w:r>
      <w:r>
        <w:rPr>
          <w:u w:val="single"/>
        </w:rPr>
        <w:t>available</w:t>
      </w:r>
    </w:p>
    <w:p w14:paraId="79E0BA31" w14:textId="77777777" w:rsidR="00983265" w:rsidRDefault="004743C7">
      <w:pPr>
        <w:pStyle w:val="ListParagraph"/>
        <w:numPr>
          <w:ilvl w:val="2"/>
          <w:numId w:val="8"/>
        </w:numPr>
        <w:tabs>
          <w:tab w:val="left" w:pos="2081"/>
        </w:tabs>
        <w:spacing w:line="249" w:lineRule="exact"/>
        <w:ind w:left="2080" w:hanging="361"/>
        <w:jc w:val="both"/>
      </w:pPr>
      <w:r>
        <w:rPr>
          <w:u w:val="single"/>
        </w:rPr>
        <w:t>Operating engineer logs, maintenance work orders, etc., as</w:t>
      </w:r>
      <w:r>
        <w:rPr>
          <w:spacing w:val="-8"/>
          <w:u w:val="single"/>
        </w:rPr>
        <w:t xml:space="preserve"> </w:t>
      </w:r>
      <w:r>
        <w:rPr>
          <w:u w:val="single"/>
        </w:rPr>
        <w:t>available</w:t>
      </w:r>
    </w:p>
    <w:p w14:paraId="3D53DD6A" w14:textId="77777777" w:rsidR="00983265" w:rsidRDefault="004743C7">
      <w:pPr>
        <w:pStyle w:val="ListParagraph"/>
        <w:numPr>
          <w:ilvl w:val="2"/>
          <w:numId w:val="8"/>
        </w:numPr>
        <w:tabs>
          <w:tab w:val="left" w:pos="2081"/>
        </w:tabs>
        <w:spacing w:before="4"/>
        <w:ind w:left="2080" w:right="665"/>
        <w:jc w:val="both"/>
      </w:pPr>
      <w:r>
        <w:rPr>
          <w:u w:val="single"/>
        </w:rPr>
        <w:t>Records of maintenance expenditures on energy-using equipment, including service</w:t>
      </w:r>
      <w:r>
        <w:rPr>
          <w:spacing w:val="3"/>
          <w:u w:val="single"/>
        </w:rPr>
        <w:t xml:space="preserve"> </w:t>
      </w:r>
      <w:r>
        <w:rPr>
          <w:u w:val="single"/>
        </w:rPr>
        <w:t>contracts</w:t>
      </w:r>
    </w:p>
    <w:p w14:paraId="55620FD6" w14:textId="7572D1DF" w:rsidR="00983265" w:rsidRDefault="004743C7">
      <w:pPr>
        <w:pStyle w:val="ListParagraph"/>
        <w:numPr>
          <w:ilvl w:val="2"/>
          <w:numId w:val="8"/>
        </w:numPr>
        <w:tabs>
          <w:tab w:val="left" w:pos="2081"/>
        </w:tabs>
        <w:spacing w:line="251" w:lineRule="exact"/>
        <w:ind w:left="2080" w:hanging="361"/>
        <w:jc w:val="both"/>
      </w:pPr>
      <w:r>
        <w:rPr>
          <w:u w:val="single"/>
        </w:rPr>
        <w:t xml:space="preserve">Prior </w:t>
      </w:r>
      <w:r w:rsidR="00B43559">
        <w:rPr>
          <w:u w:val="single"/>
        </w:rPr>
        <w:t>Investment Grade Audit</w:t>
      </w:r>
      <w:r>
        <w:rPr>
          <w:u w:val="single"/>
        </w:rPr>
        <w:t>s or studies, if</w:t>
      </w:r>
      <w:r>
        <w:rPr>
          <w:spacing w:val="-3"/>
          <w:u w:val="single"/>
        </w:rPr>
        <w:t xml:space="preserve"> </w:t>
      </w:r>
      <w:r>
        <w:rPr>
          <w:u w:val="single"/>
        </w:rPr>
        <w:t>any.</w:t>
      </w:r>
    </w:p>
    <w:p w14:paraId="2E0666E6" w14:textId="77777777" w:rsidR="00983265" w:rsidRDefault="00983265">
      <w:pPr>
        <w:spacing w:line="251" w:lineRule="exact"/>
        <w:jc w:val="both"/>
        <w:sectPr w:rsidR="00983265">
          <w:pgSz w:w="12240" w:h="15840"/>
          <w:pgMar w:top="1380" w:right="780" w:bottom="280" w:left="1340" w:header="720" w:footer="720" w:gutter="0"/>
          <w:cols w:space="720"/>
        </w:sectPr>
      </w:pPr>
    </w:p>
    <w:p w14:paraId="46A65D72" w14:textId="77777777" w:rsidR="00983265" w:rsidRDefault="00983265">
      <w:pPr>
        <w:pStyle w:val="BodyText"/>
        <w:spacing w:before="2"/>
        <w:rPr>
          <w:sz w:val="9"/>
        </w:rPr>
      </w:pPr>
    </w:p>
    <w:p w14:paraId="775BBAB9" w14:textId="01A85968" w:rsidR="00983265" w:rsidRDefault="004743C7">
      <w:pPr>
        <w:pStyle w:val="BodyText"/>
        <w:spacing w:before="94"/>
        <w:ind w:left="1000" w:right="648"/>
        <w:jc w:val="both"/>
      </w:pPr>
      <w:r>
        <w:t xml:space="preserve">The Owner agrees to work diligently to furnish the </w:t>
      </w:r>
      <w:r w:rsidR="00BF4056">
        <w:t>ESCO</w:t>
      </w:r>
      <w:r>
        <w:t>, upon request, accurate and complete</w:t>
      </w:r>
      <w:r>
        <w:rPr>
          <w:spacing w:val="-3"/>
        </w:rPr>
        <w:t xml:space="preserve"> </w:t>
      </w:r>
      <w:r>
        <w:t>data</w:t>
      </w:r>
      <w:r>
        <w:rPr>
          <w:spacing w:val="-4"/>
        </w:rPr>
        <w:t xml:space="preserve"> </w:t>
      </w:r>
      <w:r>
        <w:t>and</w:t>
      </w:r>
      <w:r>
        <w:rPr>
          <w:spacing w:val="-4"/>
        </w:rPr>
        <w:t xml:space="preserve"> </w:t>
      </w:r>
      <w:r>
        <w:t>information</w:t>
      </w:r>
      <w:r>
        <w:rPr>
          <w:spacing w:val="-3"/>
        </w:rPr>
        <w:t xml:space="preserve"> </w:t>
      </w:r>
      <w:r>
        <w:t>as</w:t>
      </w:r>
      <w:r>
        <w:rPr>
          <w:spacing w:val="-4"/>
        </w:rPr>
        <w:t xml:space="preserve"> </w:t>
      </w:r>
      <w:r>
        <w:t>available.</w:t>
      </w:r>
      <w:r>
        <w:rPr>
          <w:spacing w:val="-8"/>
        </w:rPr>
        <w:t xml:space="preserve"> </w:t>
      </w:r>
      <w:r>
        <w:t>Where</w:t>
      </w:r>
      <w:r>
        <w:rPr>
          <w:spacing w:val="-3"/>
        </w:rPr>
        <w:t xml:space="preserve"> </w:t>
      </w:r>
      <w:r>
        <w:t>information</w:t>
      </w:r>
      <w:r>
        <w:rPr>
          <w:spacing w:val="-4"/>
        </w:rPr>
        <w:t xml:space="preserve"> </w:t>
      </w:r>
      <w:r>
        <w:t>is</w:t>
      </w:r>
      <w:r>
        <w:rPr>
          <w:spacing w:val="-4"/>
        </w:rPr>
        <w:t xml:space="preserve"> </w:t>
      </w:r>
      <w:r>
        <w:t>not</w:t>
      </w:r>
      <w:r>
        <w:rPr>
          <w:spacing w:val="-2"/>
        </w:rPr>
        <w:t xml:space="preserve"> </w:t>
      </w:r>
      <w:r>
        <w:t>available</w:t>
      </w:r>
      <w:r>
        <w:rPr>
          <w:spacing w:val="-4"/>
        </w:rPr>
        <w:t xml:space="preserve"> </w:t>
      </w:r>
      <w:r>
        <w:t>from</w:t>
      </w:r>
      <w:r>
        <w:rPr>
          <w:spacing w:val="-3"/>
        </w:rPr>
        <w:t xml:space="preserve"> </w:t>
      </w:r>
      <w:r>
        <w:t xml:space="preserve">the Owner, the </w:t>
      </w:r>
      <w:r w:rsidR="00BF4056">
        <w:t>ESCO</w:t>
      </w:r>
      <w:r>
        <w:t xml:space="preserve"> will make a diligent effort to collect such information through facility inspections, staff interviews, and data from utility</w:t>
      </w:r>
      <w:r>
        <w:rPr>
          <w:spacing w:val="-12"/>
        </w:rPr>
        <w:t xml:space="preserve"> </w:t>
      </w:r>
      <w:r>
        <w:t>companies.</w:t>
      </w:r>
    </w:p>
    <w:p w14:paraId="15174305" w14:textId="77777777" w:rsidR="00983265" w:rsidRDefault="00983265">
      <w:pPr>
        <w:pStyle w:val="BodyText"/>
        <w:spacing w:before="9"/>
        <w:rPr>
          <w:sz w:val="21"/>
        </w:rPr>
      </w:pPr>
    </w:p>
    <w:p w14:paraId="3872DB60" w14:textId="21F41FBC" w:rsidR="00983265" w:rsidRDefault="004743C7">
      <w:pPr>
        <w:pStyle w:val="BodyText"/>
        <w:ind w:left="1000" w:right="655"/>
        <w:jc w:val="both"/>
      </w:pPr>
      <w:r>
        <w:t xml:space="preserve">The </w:t>
      </w:r>
      <w:r w:rsidR="00BF4056">
        <w:t>ESCO</w:t>
      </w:r>
      <w:r>
        <w:t xml:space="preserve"> agrees to work diligently to assess validity of information provided and to confirm or correct the information, as needed.</w:t>
      </w:r>
    </w:p>
    <w:p w14:paraId="2956D36F" w14:textId="77777777" w:rsidR="00983265" w:rsidRDefault="00983265">
      <w:pPr>
        <w:pStyle w:val="BodyText"/>
        <w:spacing w:before="6"/>
        <w:rPr>
          <w:sz w:val="21"/>
        </w:rPr>
      </w:pPr>
    </w:p>
    <w:p w14:paraId="02FA0FD6" w14:textId="77777777" w:rsidR="00983265" w:rsidRDefault="004743C7">
      <w:pPr>
        <w:pStyle w:val="Heading2"/>
        <w:numPr>
          <w:ilvl w:val="1"/>
          <w:numId w:val="8"/>
        </w:numPr>
        <w:tabs>
          <w:tab w:val="left" w:pos="1001"/>
        </w:tabs>
        <w:ind w:hanging="361"/>
      </w:pPr>
      <w:r>
        <w:t>Perform a facility</w:t>
      </w:r>
      <w:r>
        <w:rPr>
          <w:spacing w:val="-14"/>
        </w:rPr>
        <w:t xml:space="preserve"> </w:t>
      </w:r>
      <w:r>
        <w:t>inspection</w:t>
      </w:r>
    </w:p>
    <w:p w14:paraId="4E3E354C" w14:textId="77777777" w:rsidR="00983265" w:rsidRDefault="00983265">
      <w:pPr>
        <w:pStyle w:val="BodyText"/>
        <w:spacing w:before="5"/>
        <w:rPr>
          <w:b/>
        </w:rPr>
      </w:pPr>
    </w:p>
    <w:p w14:paraId="438F7310" w14:textId="77777777" w:rsidR="00983265" w:rsidRDefault="004743C7">
      <w:pPr>
        <w:pStyle w:val="ListParagraph"/>
        <w:numPr>
          <w:ilvl w:val="2"/>
          <w:numId w:val="8"/>
        </w:numPr>
        <w:tabs>
          <w:tab w:val="left" w:pos="1721"/>
        </w:tabs>
        <w:spacing w:line="252" w:lineRule="exact"/>
        <w:ind w:left="1720" w:hanging="361"/>
      </w:pPr>
      <w:r>
        <w:t>Interview the facility manager, maintenance staff, or others</w:t>
      </w:r>
      <w:r>
        <w:rPr>
          <w:spacing w:val="-27"/>
        </w:rPr>
        <w:t xml:space="preserve"> </w:t>
      </w:r>
      <w:r>
        <w:t>regarding:</w:t>
      </w:r>
    </w:p>
    <w:p w14:paraId="713DFE1B" w14:textId="4B3A31C6" w:rsidR="00983265" w:rsidRDefault="004743C7">
      <w:pPr>
        <w:pStyle w:val="ListParagraph"/>
        <w:numPr>
          <w:ilvl w:val="0"/>
          <w:numId w:val="7"/>
        </w:numPr>
        <w:tabs>
          <w:tab w:val="left" w:pos="2090"/>
        </w:tabs>
        <w:spacing w:line="252" w:lineRule="exact"/>
      </w:pPr>
      <w:r>
        <w:t>Facility operations, including energy management</w:t>
      </w:r>
      <w:r>
        <w:rPr>
          <w:spacing w:val="-2"/>
        </w:rPr>
        <w:t xml:space="preserve"> </w:t>
      </w:r>
      <w:r w:rsidR="006A6822">
        <w:t>procedures.</w:t>
      </w:r>
    </w:p>
    <w:p w14:paraId="724A5515" w14:textId="77777777" w:rsidR="00983265" w:rsidRDefault="004743C7">
      <w:pPr>
        <w:pStyle w:val="ListParagraph"/>
        <w:numPr>
          <w:ilvl w:val="0"/>
          <w:numId w:val="7"/>
        </w:numPr>
        <w:tabs>
          <w:tab w:val="left" w:pos="2090"/>
        </w:tabs>
        <w:spacing w:line="252" w:lineRule="exact"/>
      </w:pPr>
      <w:r>
        <w:t>Equipment maintenance</w:t>
      </w:r>
      <w:r>
        <w:rPr>
          <w:spacing w:val="-7"/>
        </w:rPr>
        <w:t xml:space="preserve"> </w:t>
      </w:r>
      <w:r>
        <w:t>problems</w:t>
      </w:r>
    </w:p>
    <w:p w14:paraId="28AEE976" w14:textId="77777777" w:rsidR="00983265" w:rsidRDefault="004743C7">
      <w:pPr>
        <w:pStyle w:val="ListParagraph"/>
        <w:numPr>
          <w:ilvl w:val="0"/>
          <w:numId w:val="7"/>
        </w:numPr>
        <w:tabs>
          <w:tab w:val="left" w:pos="2081"/>
        </w:tabs>
        <w:spacing w:line="252" w:lineRule="exact"/>
        <w:ind w:left="2080" w:hanging="361"/>
      </w:pPr>
      <w:r>
        <w:t>Comfort problems and</w:t>
      </w:r>
      <w:r>
        <w:rPr>
          <w:spacing w:val="-8"/>
        </w:rPr>
        <w:t xml:space="preserve"> </w:t>
      </w:r>
      <w:r>
        <w:t>requirements</w:t>
      </w:r>
    </w:p>
    <w:p w14:paraId="593F1DD2" w14:textId="77777777" w:rsidR="00983265" w:rsidRDefault="004743C7">
      <w:pPr>
        <w:pStyle w:val="ListParagraph"/>
        <w:numPr>
          <w:ilvl w:val="0"/>
          <w:numId w:val="7"/>
        </w:numPr>
        <w:tabs>
          <w:tab w:val="left" w:pos="2081"/>
        </w:tabs>
        <w:spacing w:line="252" w:lineRule="exact"/>
        <w:ind w:left="2080" w:hanging="361"/>
      </w:pPr>
      <w:r>
        <w:t>Equipment</w:t>
      </w:r>
      <w:r>
        <w:rPr>
          <w:spacing w:val="-3"/>
        </w:rPr>
        <w:t xml:space="preserve"> </w:t>
      </w:r>
      <w:r>
        <w:t>reliability</w:t>
      </w:r>
    </w:p>
    <w:p w14:paraId="6567E5D7" w14:textId="77777777" w:rsidR="00983265" w:rsidRDefault="004743C7">
      <w:pPr>
        <w:pStyle w:val="ListParagraph"/>
        <w:numPr>
          <w:ilvl w:val="0"/>
          <w:numId w:val="7"/>
        </w:numPr>
        <w:tabs>
          <w:tab w:val="left" w:pos="2081"/>
        </w:tabs>
        <w:spacing w:line="252" w:lineRule="exact"/>
        <w:ind w:left="2080" w:hanging="361"/>
      </w:pPr>
      <w:r>
        <w:t>Projected equipment needs,</w:t>
      </w:r>
      <w:r>
        <w:rPr>
          <w:spacing w:val="-1"/>
        </w:rPr>
        <w:t xml:space="preserve"> </w:t>
      </w:r>
      <w:r>
        <w:t>etc.</w:t>
      </w:r>
    </w:p>
    <w:p w14:paraId="5DE9602A" w14:textId="5DBBADB6" w:rsidR="00983265" w:rsidRDefault="004743C7">
      <w:pPr>
        <w:pStyle w:val="ListParagraph"/>
        <w:numPr>
          <w:ilvl w:val="0"/>
          <w:numId w:val="7"/>
        </w:numPr>
        <w:tabs>
          <w:tab w:val="left" w:pos="2080"/>
          <w:tab w:val="left" w:pos="2081"/>
        </w:tabs>
        <w:spacing w:line="252" w:lineRule="exact"/>
        <w:ind w:left="2080" w:hanging="361"/>
      </w:pPr>
      <w:r>
        <w:t>Occupancy and use schedules for the facility and specific</w:t>
      </w:r>
      <w:r>
        <w:rPr>
          <w:spacing w:val="-29"/>
        </w:rPr>
        <w:t xml:space="preserve"> </w:t>
      </w:r>
      <w:r w:rsidR="006A6822">
        <w:t>equipment.</w:t>
      </w:r>
    </w:p>
    <w:p w14:paraId="5D1B1D26" w14:textId="77777777" w:rsidR="00983265" w:rsidRDefault="004743C7">
      <w:pPr>
        <w:pStyle w:val="ListParagraph"/>
        <w:numPr>
          <w:ilvl w:val="0"/>
          <w:numId w:val="7"/>
        </w:numPr>
        <w:tabs>
          <w:tab w:val="left" w:pos="2081"/>
        </w:tabs>
        <w:spacing w:before="2"/>
        <w:ind w:left="2080" w:hanging="361"/>
      </w:pPr>
      <w:r>
        <w:t>Facility improvements, past and</w:t>
      </w:r>
      <w:r>
        <w:rPr>
          <w:spacing w:val="-5"/>
        </w:rPr>
        <w:t xml:space="preserve"> </w:t>
      </w:r>
      <w:r>
        <w:t>planned.</w:t>
      </w:r>
    </w:p>
    <w:p w14:paraId="743A183D" w14:textId="77777777" w:rsidR="00983265" w:rsidRDefault="00983265">
      <w:pPr>
        <w:pStyle w:val="BodyText"/>
        <w:spacing w:before="9"/>
        <w:rPr>
          <w:sz w:val="21"/>
        </w:rPr>
      </w:pPr>
    </w:p>
    <w:p w14:paraId="73C0C967" w14:textId="77777777" w:rsidR="00983265" w:rsidRDefault="004743C7">
      <w:pPr>
        <w:pStyle w:val="ListParagraph"/>
        <w:numPr>
          <w:ilvl w:val="2"/>
          <w:numId w:val="8"/>
        </w:numPr>
        <w:tabs>
          <w:tab w:val="left" w:pos="1721"/>
        </w:tabs>
        <w:ind w:left="1720" w:hanging="361"/>
      </w:pPr>
      <w:r>
        <w:t>Inspect major energy-using equipment,</w:t>
      </w:r>
      <w:r>
        <w:rPr>
          <w:spacing w:val="-5"/>
        </w:rPr>
        <w:t xml:space="preserve"> </w:t>
      </w:r>
      <w:r>
        <w:t>including:</w:t>
      </w:r>
    </w:p>
    <w:p w14:paraId="45FB6E54" w14:textId="77777777" w:rsidR="00983265" w:rsidRDefault="004743C7">
      <w:pPr>
        <w:pStyle w:val="ListParagraph"/>
        <w:numPr>
          <w:ilvl w:val="0"/>
          <w:numId w:val="6"/>
        </w:numPr>
        <w:tabs>
          <w:tab w:val="left" w:pos="2081"/>
        </w:tabs>
        <w:spacing w:before="2" w:line="252" w:lineRule="exact"/>
        <w:ind w:hanging="361"/>
      </w:pPr>
      <w:r>
        <w:t>Lighting (indoor and</w:t>
      </w:r>
      <w:r>
        <w:rPr>
          <w:spacing w:val="-3"/>
        </w:rPr>
        <w:t xml:space="preserve"> </w:t>
      </w:r>
      <w:r>
        <w:t>outdoor)</w:t>
      </w:r>
    </w:p>
    <w:p w14:paraId="59C4545F" w14:textId="77777777" w:rsidR="00983265" w:rsidRDefault="004743C7">
      <w:pPr>
        <w:pStyle w:val="ListParagraph"/>
        <w:numPr>
          <w:ilvl w:val="0"/>
          <w:numId w:val="6"/>
        </w:numPr>
        <w:tabs>
          <w:tab w:val="left" w:pos="2081"/>
        </w:tabs>
        <w:spacing w:line="252" w:lineRule="exact"/>
        <w:ind w:hanging="361"/>
      </w:pPr>
      <w:r>
        <w:t>Heating and heat distribution</w:t>
      </w:r>
      <w:r>
        <w:rPr>
          <w:spacing w:val="1"/>
        </w:rPr>
        <w:t xml:space="preserve"> </w:t>
      </w:r>
      <w:r>
        <w:t>systems</w:t>
      </w:r>
    </w:p>
    <w:p w14:paraId="5BE5A1C4" w14:textId="77777777" w:rsidR="00983265" w:rsidRDefault="004743C7">
      <w:pPr>
        <w:pStyle w:val="ListParagraph"/>
        <w:numPr>
          <w:ilvl w:val="0"/>
          <w:numId w:val="6"/>
        </w:numPr>
        <w:tabs>
          <w:tab w:val="left" w:pos="2081"/>
        </w:tabs>
        <w:spacing w:line="252" w:lineRule="exact"/>
        <w:ind w:hanging="361"/>
      </w:pPr>
      <w:r>
        <w:t>Cooling systems and related</w:t>
      </w:r>
      <w:r>
        <w:rPr>
          <w:spacing w:val="-1"/>
        </w:rPr>
        <w:t xml:space="preserve"> </w:t>
      </w:r>
      <w:r>
        <w:t>equipment</w:t>
      </w:r>
    </w:p>
    <w:p w14:paraId="137BD391" w14:textId="77777777" w:rsidR="00983265" w:rsidRDefault="004743C7">
      <w:pPr>
        <w:pStyle w:val="ListParagraph"/>
        <w:numPr>
          <w:ilvl w:val="0"/>
          <w:numId w:val="6"/>
        </w:numPr>
        <w:tabs>
          <w:tab w:val="left" w:pos="2081"/>
        </w:tabs>
        <w:spacing w:line="252" w:lineRule="exact"/>
        <w:ind w:hanging="361"/>
      </w:pPr>
      <w:r>
        <w:t>Air distribution systems and</w:t>
      </w:r>
      <w:r>
        <w:rPr>
          <w:spacing w:val="-1"/>
        </w:rPr>
        <w:t xml:space="preserve"> </w:t>
      </w:r>
      <w:r>
        <w:t>equipment</w:t>
      </w:r>
    </w:p>
    <w:p w14:paraId="107022B7" w14:textId="77777777" w:rsidR="00983265" w:rsidRDefault="004743C7">
      <w:pPr>
        <w:pStyle w:val="ListParagraph"/>
        <w:numPr>
          <w:ilvl w:val="0"/>
          <w:numId w:val="6"/>
        </w:numPr>
        <w:tabs>
          <w:tab w:val="left" w:pos="2081"/>
        </w:tabs>
        <w:spacing w:line="252" w:lineRule="exact"/>
        <w:ind w:hanging="361"/>
      </w:pPr>
      <w:r>
        <w:t>Outdoor ventilation systems and</w:t>
      </w:r>
      <w:r>
        <w:rPr>
          <w:spacing w:val="1"/>
        </w:rPr>
        <w:t xml:space="preserve"> </w:t>
      </w:r>
      <w:r>
        <w:t>equipment</w:t>
      </w:r>
    </w:p>
    <w:p w14:paraId="38F0936F" w14:textId="77777777" w:rsidR="00983265" w:rsidRDefault="004743C7">
      <w:pPr>
        <w:pStyle w:val="ListParagraph"/>
        <w:numPr>
          <w:ilvl w:val="0"/>
          <w:numId w:val="6"/>
        </w:numPr>
        <w:tabs>
          <w:tab w:val="left" w:pos="2080"/>
          <w:tab w:val="left" w:pos="2081"/>
        </w:tabs>
        <w:spacing w:before="1" w:line="252" w:lineRule="exact"/>
        <w:ind w:hanging="361"/>
      </w:pPr>
      <w:r>
        <w:t>Exhaust systems and</w:t>
      </w:r>
      <w:r>
        <w:rPr>
          <w:spacing w:val="-2"/>
        </w:rPr>
        <w:t xml:space="preserve"> </w:t>
      </w:r>
      <w:r>
        <w:t>equipment</w:t>
      </w:r>
    </w:p>
    <w:p w14:paraId="0054D1B6" w14:textId="77777777" w:rsidR="00983265" w:rsidRDefault="004743C7">
      <w:pPr>
        <w:pStyle w:val="ListParagraph"/>
        <w:numPr>
          <w:ilvl w:val="0"/>
          <w:numId w:val="6"/>
        </w:numPr>
        <w:tabs>
          <w:tab w:val="left" w:pos="2081"/>
        </w:tabs>
        <w:spacing w:line="252" w:lineRule="exact"/>
        <w:ind w:hanging="361"/>
      </w:pPr>
      <w:r>
        <w:t>Hot water</w:t>
      </w:r>
      <w:r>
        <w:rPr>
          <w:spacing w:val="3"/>
        </w:rPr>
        <w:t xml:space="preserve"> </w:t>
      </w:r>
      <w:r>
        <w:t>systems</w:t>
      </w:r>
    </w:p>
    <w:p w14:paraId="50FDD210" w14:textId="77777777" w:rsidR="00983265" w:rsidRDefault="004743C7">
      <w:pPr>
        <w:pStyle w:val="ListParagraph"/>
        <w:numPr>
          <w:ilvl w:val="0"/>
          <w:numId w:val="6"/>
        </w:numPr>
        <w:tabs>
          <w:tab w:val="left" w:pos="2081"/>
        </w:tabs>
        <w:spacing w:line="252" w:lineRule="exact"/>
        <w:ind w:hanging="361"/>
      </w:pPr>
      <w:r>
        <w:t>Electric motors, transmission and drive</w:t>
      </w:r>
      <w:r>
        <w:rPr>
          <w:spacing w:val="-7"/>
        </w:rPr>
        <w:t xml:space="preserve"> </w:t>
      </w:r>
      <w:r>
        <w:t>systems</w:t>
      </w:r>
    </w:p>
    <w:p w14:paraId="34708A54" w14:textId="77777777" w:rsidR="00983265" w:rsidRDefault="004743C7">
      <w:pPr>
        <w:pStyle w:val="ListParagraph"/>
        <w:numPr>
          <w:ilvl w:val="0"/>
          <w:numId w:val="6"/>
        </w:numPr>
        <w:tabs>
          <w:tab w:val="left" w:pos="2080"/>
          <w:tab w:val="left" w:pos="2081"/>
        </w:tabs>
        <w:spacing w:line="252" w:lineRule="exact"/>
        <w:ind w:hanging="361"/>
      </w:pPr>
      <w:r>
        <w:t>Other energy-using systems</w:t>
      </w:r>
    </w:p>
    <w:p w14:paraId="5C778A90" w14:textId="77777777" w:rsidR="00983265" w:rsidRDefault="004743C7">
      <w:pPr>
        <w:pStyle w:val="ListParagraph"/>
        <w:numPr>
          <w:ilvl w:val="0"/>
          <w:numId w:val="6"/>
        </w:numPr>
        <w:tabs>
          <w:tab w:val="left" w:pos="2080"/>
          <w:tab w:val="left" w:pos="2081"/>
        </w:tabs>
        <w:spacing w:before="4"/>
        <w:ind w:right="1106"/>
      </w:pPr>
      <w:r>
        <w:t>Water consuming systems (restroom fixtures, water fountains,</w:t>
      </w:r>
      <w:r>
        <w:rPr>
          <w:spacing w:val="-24"/>
        </w:rPr>
        <w:t xml:space="preserve"> </w:t>
      </w:r>
      <w:r>
        <w:t>irrigation systems, etc.).</w:t>
      </w:r>
    </w:p>
    <w:p w14:paraId="710B8C2D" w14:textId="77777777" w:rsidR="00983265" w:rsidRDefault="00983265">
      <w:pPr>
        <w:pStyle w:val="BodyText"/>
      </w:pPr>
    </w:p>
    <w:p w14:paraId="630DA0B1" w14:textId="77777777" w:rsidR="00983265" w:rsidRDefault="004743C7">
      <w:pPr>
        <w:pStyle w:val="ListParagraph"/>
        <w:numPr>
          <w:ilvl w:val="2"/>
          <w:numId w:val="8"/>
        </w:numPr>
        <w:tabs>
          <w:tab w:val="left" w:pos="1721"/>
        </w:tabs>
        <w:ind w:left="1720" w:right="1659"/>
      </w:pPr>
      <w:r>
        <w:t>Perform “late-night” surveys outside of normal business hours and on weekends to confirm building systems and occupancy</w:t>
      </w:r>
      <w:r>
        <w:rPr>
          <w:spacing w:val="-18"/>
        </w:rPr>
        <w:t xml:space="preserve"> </w:t>
      </w:r>
      <w:r>
        <w:t>schedules.</w:t>
      </w:r>
    </w:p>
    <w:p w14:paraId="1CDA9A5E" w14:textId="77777777" w:rsidR="00983265" w:rsidRDefault="00983265">
      <w:pPr>
        <w:pStyle w:val="BodyText"/>
        <w:spacing w:before="11"/>
        <w:rPr>
          <w:sz w:val="21"/>
        </w:rPr>
      </w:pPr>
    </w:p>
    <w:p w14:paraId="0960C97D" w14:textId="77777777" w:rsidR="00983265" w:rsidRDefault="004743C7">
      <w:pPr>
        <w:pStyle w:val="ListParagraph"/>
        <w:numPr>
          <w:ilvl w:val="2"/>
          <w:numId w:val="8"/>
        </w:numPr>
        <w:tabs>
          <w:tab w:val="left" w:pos="1721"/>
        </w:tabs>
        <w:ind w:left="1720" w:right="1146"/>
      </w:pPr>
      <w:r>
        <w:t>Develop a preliminary list of potential energy and water savings measures. Consider the following for each</w:t>
      </w:r>
      <w:r>
        <w:rPr>
          <w:spacing w:val="-6"/>
        </w:rPr>
        <w:t xml:space="preserve"> </w:t>
      </w:r>
      <w:r>
        <w:t>system.</w:t>
      </w:r>
    </w:p>
    <w:p w14:paraId="611E82DF" w14:textId="77777777" w:rsidR="00983265" w:rsidRDefault="004743C7">
      <w:pPr>
        <w:pStyle w:val="ListParagraph"/>
        <w:numPr>
          <w:ilvl w:val="0"/>
          <w:numId w:val="5"/>
        </w:numPr>
        <w:tabs>
          <w:tab w:val="left" w:pos="2088"/>
        </w:tabs>
        <w:spacing w:line="253" w:lineRule="exact"/>
        <w:ind w:hanging="361"/>
      </w:pPr>
      <w:r>
        <w:t>Comfort and maintenance</w:t>
      </w:r>
      <w:r>
        <w:rPr>
          <w:spacing w:val="-4"/>
        </w:rPr>
        <w:t xml:space="preserve"> </w:t>
      </w:r>
      <w:r>
        <w:t>problems</w:t>
      </w:r>
    </w:p>
    <w:p w14:paraId="6A8F8345" w14:textId="77777777" w:rsidR="00983265" w:rsidRDefault="004743C7">
      <w:pPr>
        <w:pStyle w:val="ListParagraph"/>
        <w:numPr>
          <w:ilvl w:val="0"/>
          <w:numId w:val="5"/>
        </w:numPr>
        <w:tabs>
          <w:tab w:val="left" w:pos="2088"/>
        </w:tabs>
        <w:spacing w:line="252" w:lineRule="exact"/>
        <w:ind w:hanging="361"/>
      </w:pPr>
      <w:r>
        <w:t>Energy use, loads, proper sizing, efficiencies, and hours of</w:t>
      </w:r>
      <w:r>
        <w:rPr>
          <w:spacing w:val="-7"/>
        </w:rPr>
        <w:t xml:space="preserve"> </w:t>
      </w:r>
      <w:r>
        <w:t>operation</w:t>
      </w:r>
    </w:p>
    <w:p w14:paraId="1EABDB3D" w14:textId="77777777" w:rsidR="00983265" w:rsidRDefault="004743C7">
      <w:pPr>
        <w:pStyle w:val="ListParagraph"/>
        <w:numPr>
          <w:ilvl w:val="0"/>
          <w:numId w:val="5"/>
        </w:numPr>
        <w:tabs>
          <w:tab w:val="left" w:pos="2088"/>
        </w:tabs>
        <w:spacing w:line="252" w:lineRule="exact"/>
        <w:ind w:hanging="361"/>
      </w:pPr>
      <w:r>
        <w:t>Current operating</w:t>
      </w:r>
      <w:r>
        <w:rPr>
          <w:spacing w:val="2"/>
        </w:rPr>
        <w:t xml:space="preserve"> </w:t>
      </w:r>
      <w:r>
        <w:t>conditions</w:t>
      </w:r>
    </w:p>
    <w:p w14:paraId="42067F96" w14:textId="77777777" w:rsidR="00983265" w:rsidRDefault="004743C7">
      <w:pPr>
        <w:pStyle w:val="ListParagraph"/>
        <w:numPr>
          <w:ilvl w:val="0"/>
          <w:numId w:val="5"/>
        </w:numPr>
        <w:tabs>
          <w:tab w:val="left" w:pos="2088"/>
        </w:tabs>
        <w:spacing w:line="252" w:lineRule="exact"/>
        <w:ind w:hanging="361"/>
      </w:pPr>
      <w:r>
        <w:t>Remaining useful</w:t>
      </w:r>
      <w:r>
        <w:rPr>
          <w:spacing w:val="1"/>
        </w:rPr>
        <w:t xml:space="preserve"> </w:t>
      </w:r>
      <w:r>
        <w:t>life</w:t>
      </w:r>
    </w:p>
    <w:p w14:paraId="0E5981D3" w14:textId="77777777" w:rsidR="00983265" w:rsidRDefault="004743C7">
      <w:pPr>
        <w:pStyle w:val="ListParagraph"/>
        <w:numPr>
          <w:ilvl w:val="0"/>
          <w:numId w:val="5"/>
        </w:numPr>
        <w:tabs>
          <w:tab w:val="left" w:pos="2088"/>
        </w:tabs>
        <w:spacing w:line="252" w:lineRule="exact"/>
        <w:ind w:hanging="361"/>
      </w:pPr>
      <w:r>
        <w:t>Feasibility of systems</w:t>
      </w:r>
      <w:r>
        <w:rPr>
          <w:spacing w:val="2"/>
        </w:rPr>
        <w:t xml:space="preserve"> </w:t>
      </w:r>
      <w:r>
        <w:t>replacement</w:t>
      </w:r>
    </w:p>
    <w:p w14:paraId="1AD63773" w14:textId="77777777" w:rsidR="00983265" w:rsidRDefault="004743C7">
      <w:pPr>
        <w:pStyle w:val="ListParagraph"/>
        <w:numPr>
          <w:ilvl w:val="0"/>
          <w:numId w:val="5"/>
        </w:numPr>
        <w:tabs>
          <w:tab w:val="left" w:pos="2087"/>
          <w:tab w:val="left" w:pos="2088"/>
        </w:tabs>
        <w:spacing w:line="252" w:lineRule="exact"/>
        <w:ind w:hanging="361"/>
      </w:pPr>
      <w:r>
        <w:t>Hazardous materials and other environmental concerns</w:t>
      </w:r>
    </w:p>
    <w:p w14:paraId="2719E84F" w14:textId="51DF80FA" w:rsidR="00983265" w:rsidRDefault="004743C7">
      <w:pPr>
        <w:pStyle w:val="ListParagraph"/>
        <w:numPr>
          <w:ilvl w:val="0"/>
          <w:numId w:val="5"/>
        </w:numPr>
        <w:tabs>
          <w:tab w:val="left" w:pos="2088"/>
        </w:tabs>
        <w:spacing w:line="252" w:lineRule="exact"/>
        <w:ind w:hanging="361"/>
      </w:pPr>
      <w:r>
        <w:t>Owner’s future plans for equipment replacement or building</w:t>
      </w:r>
      <w:r>
        <w:rPr>
          <w:spacing w:val="-30"/>
        </w:rPr>
        <w:t xml:space="preserve"> </w:t>
      </w:r>
      <w:r w:rsidR="006A6822">
        <w:t>renovations.</w:t>
      </w:r>
    </w:p>
    <w:p w14:paraId="27F1D4A6" w14:textId="0C884730" w:rsidR="00983265" w:rsidRDefault="004743C7">
      <w:pPr>
        <w:pStyle w:val="ListParagraph"/>
        <w:numPr>
          <w:ilvl w:val="0"/>
          <w:numId w:val="5"/>
        </w:numPr>
        <w:tabs>
          <w:tab w:val="left" w:pos="2086"/>
        </w:tabs>
        <w:spacing w:before="2"/>
        <w:ind w:left="2085" w:hanging="361"/>
      </w:pPr>
      <w:r>
        <w:t>Facility operations and maintenance procedures that could be</w:t>
      </w:r>
      <w:r>
        <w:rPr>
          <w:spacing w:val="-17"/>
        </w:rPr>
        <w:t xml:space="preserve"> </w:t>
      </w:r>
      <w:r w:rsidR="006A6822">
        <w:t>affected.</w:t>
      </w:r>
    </w:p>
    <w:p w14:paraId="0377B5C1" w14:textId="77777777" w:rsidR="00983265" w:rsidRDefault="00983265">
      <w:pPr>
        <w:pStyle w:val="BodyText"/>
        <w:spacing w:before="7"/>
        <w:rPr>
          <w:sz w:val="21"/>
        </w:rPr>
      </w:pPr>
    </w:p>
    <w:p w14:paraId="2284719A" w14:textId="77777777" w:rsidR="00983265" w:rsidRDefault="004743C7">
      <w:pPr>
        <w:pStyle w:val="Heading2"/>
        <w:numPr>
          <w:ilvl w:val="1"/>
          <w:numId w:val="8"/>
        </w:numPr>
        <w:tabs>
          <w:tab w:val="left" w:pos="1006"/>
        </w:tabs>
        <w:ind w:left="1005" w:right="1295"/>
        <w:rPr>
          <w:b w:val="0"/>
        </w:rPr>
      </w:pPr>
      <w:r>
        <w:t>Establish base year consumption and reconcile with end use consumption estimates</w:t>
      </w:r>
      <w:r>
        <w:rPr>
          <w:b w:val="0"/>
        </w:rPr>
        <w:t>.</w:t>
      </w:r>
    </w:p>
    <w:p w14:paraId="4E06D52B" w14:textId="77777777" w:rsidR="00983265" w:rsidRDefault="00983265">
      <w:pPr>
        <w:sectPr w:rsidR="00983265">
          <w:pgSz w:w="12240" w:h="15840"/>
          <w:pgMar w:top="1500" w:right="780" w:bottom="280" w:left="1340" w:header="720" w:footer="720" w:gutter="0"/>
          <w:cols w:space="720"/>
        </w:sectPr>
      </w:pPr>
    </w:p>
    <w:p w14:paraId="772CC39C" w14:textId="1029B678" w:rsidR="00983265" w:rsidRDefault="004743C7">
      <w:pPr>
        <w:pStyle w:val="ListParagraph"/>
        <w:numPr>
          <w:ilvl w:val="2"/>
          <w:numId w:val="8"/>
        </w:numPr>
        <w:tabs>
          <w:tab w:val="left" w:pos="1721"/>
        </w:tabs>
        <w:spacing w:before="65"/>
        <w:ind w:left="1720" w:right="647"/>
        <w:jc w:val="both"/>
      </w:pPr>
      <w:r>
        <w:lastRenderedPageBreak/>
        <w:t>Examine</w:t>
      </w:r>
      <w:r>
        <w:rPr>
          <w:spacing w:val="-12"/>
        </w:rPr>
        <w:t xml:space="preserve"> </w:t>
      </w:r>
      <w:r>
        <w:t>utility</w:t>
      </w:r>
      <w:r>
        <w:rPr>
          <w:spacing w:val="-13"/>
        </w:rPr>
        <w:t xml:space="preserve"> </w:t>
      </w:r>
      <w:r>
        <w:t>bills</w:t>
      </w:r>
      <w:r>
        <w:rPr>
          <w:spacing w:val="-13"/>
        </w:rPr>
        <w:t xml:space="preserve"> </w:t>
      </w:r>
      <w:r>
        <w:t>for</w:t>
      </w:r>
      <w:r>
        <w:rPr>
          <w:spacing w:val="-12"/>
        </w:rPr>
        <w:t xml:space="preserve"> </w:t>
      </w:r>
      <w:r>
        <w:t>the</w:t>
      </w:r>
      <w:r>
        <w:rPr>
          <w:spacing w:val="-11"/>
        </w:rPr>
        <w:t xml:space="preserve"> </w:t>
      </w:r>
      <w:r>
        <w:t>past</w:t>
      </w:r>
      <w:r>
        <w:rPr>
          <w:spacing w:val="-12"/>
        </w:rPr>
        <w:t xml:space="preserve"> </w:t>
      </w:r>
      <w:r>
        <w:t>three</w:t>
      </w:r>
      <w:r>
        <w:rPr>
          <w:spacing w:val="-14"/>
        </w:rPr>
        <w:t xml:space="preserve"> </w:t>
      </w:r>
      <w:r>
        <w:t>years</w:t>
      </w:r>
      <w:r>
        <w:rPr>
          <w:spacing w:val="-13"/>
        </w:rPr>
        <w:t xml:space="preserve"> </w:t>
      </w:r>
      <w:r>
        <w:t>and</w:t>
      </w:r>
      <w:r>
        <w:rPr>
          <w:spacing w:val="-14"/>
        </w:rPr>
        <w:t xml:space="preserve"> </w:t>
      </w:r>
      <w:r>
        <w:t>establish</w:t>
      </w:r>
      <w:r>
        <w:rPr>
          <w:spacing w:val="-11"/>
        </w:rPr>
        <w:t xml:space="preserve"> </w:t>
      </w:r>
      <w:r>
        <w:t>base</w:t>
      </w:r>
      <w:r>
        <w:rPr>
          <w:spacing w:val="-14"/>
        </w:rPr>
        <w:t xml:space="preserve"> </w:t>
      </w:r>
      <w:r>
        <w:t>year</w:t>
      </w:r>
      <w:r>
        <w:rPr>
          <w:spacing w:val="-12"/>
        </w:rPr>
        <w:t xml:space="preserve"> </w:t>
      </w:r>
      <w:r>
        <w:t>consumption for electricity, gas, steam, water, etc., in terms of energy units (kWh, kW, ccf), and</w:t>
      </w:r>
      <w:r>
        <w:rPr>
          <w:spacing w:val="-11"/>
        </w:rPr>
        <w:t xml:space="preserve"> </w:t>
      </w:r>
      <w:r>
        <w:t>in</w:t>
      </w:r>
      <w:r>
        <w:rPr>
          <w:spacing w:val="-10"/>
        </w:rPr>
        <w:t xml:space="preserve"> </w:t>
      </w:r>
      <w:r>
        <w:t>terms</w:t>
      </w:r>
      <w:r>
        <w:rPr>
          <w:spacing w:val="-13"/>
        </w:rPr>
        <w:t xml:space="preserve"> </w:t>
      </w:r>
      <w:r>
        <w:t>of</w:t>
      </w:r>
      <w:r>
        <w:rPr>
          <w:spacing w:val="-9"/>
        </w:rPr>
        <w:t xml:space="preserve"> </w:t>
      </w:r>
      <w:r>
        <w:t>dollars</w:t>
      </w:r>
      <w:r>
        <w:rPr>
          <w:spacing w:val="-10"/>
        </w:rPr>
        <w:t xml:space="preserve"> </w:t>
      </w:r>
      <w:r>
        <w:t>per</w:t>
      </w:r>
      <w:r>
        <w:rPr>
          <w:spacing w:val="-9"/>
        </w:rPr>
        <w:t xml:space="preserve"> </w:t>
      </w:r>
      <w:r>
        <w:t>unit.</w:t>
      </w:r>
      <w:r>
        <w:rPr>
          <w:spacing w:val="-10"/>
        </w:rPr>
        <w:t xml:space="preserve"> </w:t>
      </w:r>
      <w:r>
        <w:t>Describe</w:t>
      </w:r>
      <w:r>
        <w:rPr>
          <w:spacing w:val="-11"/>
        </w:rPr>
        <w:t xml:space="preserve"> </w:t>
      </w:r>
      <w:r>
        <w:t>the</w:t>
      </w:r>
      <w:r>
        <w:rPr>
          <w:spacing w:val="-13"/>
        </w:rPr>
        <w:t xml:space="preserve"> </w:t>
      </w:r>
      <w:r>
        <w:t>process</w:t>
      </w:r>
      <w:r>
        <w:rPr>
          <w:spacing w:val="-11"/>
        </w:rPr>
        <w:t xml:space="preserve"> </w:t>
      </w:r>
      <w:r>
        <w:t>used</w:t>
      </w:r>
      <w:r>
        <w:rPr>
          <w:spacing w:val="-12"/>
        </w:rPr>
        <w:t xml:space="preserve"> </w:t>
      </w:r>
      <w:r>
        <w:t>to</w:t>
      </w:r>
      <w:r>
        <w:rPr>
          <w:spacing w:val="-10"/>
        </w:rPr>
        <w:t xml:space="preserve"> </w:t>
      </w:r>
      <w:r>
        <w:t>determine</w:t>
      </w:r>
      <w:r>
        <w:rPr>
          <w:spacing w:val="-12"/>
        </w:rPr>
        <w:t xml:space="preserve"> </w:t>
      </w:r>
      <w:r>
        <w:t>the</w:t>
      </w:r>
      <w:r>
        <w:rPr>
          <w:spacing w:val="-12"/>
        </w:rPr>
        <w:t xml:space="preserve"> </w:t>
      </w:r>
      <w:r>
        <w:t xml:space="preserve">base year (averaging, selecting most representative contiguous twelve months, etc.). Consult with facility personnel to account for any anomalous schedule or operating conditions on billings that could skew the base year representation. </w:t>
      </w:r>
      <w:r w:rsidR="00BF4056">
        <w:t>ESCO</w:t>
      </w:r>
      <w:r>
        <w:t xml:space="preserve"> will account for periods of time when equipment was broken or malfunctioning in calculating the base</w:t>
      </w:r>
      <w:r>
        <w:rPr>
          <w:spacing w:val="-12"/>
        </w:rPr>
        <w:t xml:space="preserve"> </w:t>
      </w:r>
      <w:r>
        <w:t>year.</w:t>
      </w:r>
    </w:p>
    <w:p w14:paraId="0B593495" w14:textId="77777777" w:rsidR="00983265" w:rsidRDefault="00983265">
      <w:pPr>
        <w:pStyle w:val="BodyText"/>
        <w:spacing w:before="10"/>
        <w:rPr>
          <w:sz w:val="21"/>
        </w:rPr>
      </w:pPr>
    </w:p>
    <w:p w14:paraId="7842E3CF" w14:textId="77777777" w:rsidR="00983265" w:rsidRDefault="004743C7">
      <w:pPr>
        <w:pStyle w:val="ListParagraph"/>
        <w:numPr>
          <w:ilvl w:val="2"/>
          <w:numId w:val="8"/>
        </w:numPr>
        <w:tabs>
          <w:tab w:val="left" w:pos="1721"/>
        </w:tabs>
        <w:ind w:left="1720" w:right="654"/>
        <w:jc w:val="both"/>
      </w:pPr>
      <w:r>
        <w:t>Estimate loading, usage, and/or hours of operation for all major end uses representing over five percent of total facility consumption, including, but not limited</w:t>
      </w:r>
      <w:r>
        <w:rPr>
          <w:spacing w:val="-1"/>
        </w:rPr>
        <w:t xml:space="preserve"> </w:t>
      </w:r>
      <w:r>
        <w:t>to:</w:t>
      </w:r>
    </w:p>
    <w:p w14:paraId="392A786E" w14:textId="77777777" w:rsidR="00983265" w:rsidRDefault="00983265">
      <w:pPr>
        <w:pStyle w:val="BodyText"/>
        <w:spacing w:before="10"/>
        <w:rPr>
          <w:sz w:val="21"/>
        </w:rPr>
      </w:pPr>
    </w:p>
    <w:p w14:paraId="2D5AF418" w14:textId="77777777" w:rsidR="00983265" w:rsidRDefault="004743C7">
      <w:pPr>
        <w:pStyle w:val="ListParagraph"/>
        <w:numPr>
          <w:ilvl w:val="0"/>
          <w:numId w:val="4"/>
        </w:numPr>
        <w:tabs>
          <w:tab w:val="left" w:pos="2203"/>
        </w:tabs>
        <w:spacing w:line="252" w:lineRule="exact"/>
        <w:ind w:hanging="361"/>
      </w:pPr>
      <w:r>
        <w:t>Lighting</w:t>
      </w:r>
    </w:p>
    <w:p w14:paraId="15531849" w14:textId="77777777" w:rsidR="00983265" w:rsidRDefault="004743C7">
      <w:pPr>
        <w:pStyle w:val="ListParagraph"/>
        <w:numPr>
          <w:ilvl w:val="0"/>
          <w:numId w:val="4"/>
        </w:numPr>
        <w:tabs>
          <w:tab w:val="left" w:pos="2203"/>
        </w:tabs>
        <w:spacing w:line="252" w:lineRule="exact"/>
        <w:ind w:hanging="361"/>
      </w:pPr>
      <w:r>
        <w:t>Heating</w:t>
      </w:r>
    </w:p>
    <w:p w14:paraId="2FD75AA6" w14:textId="77777777" w:rsidR="00983265" w:rsidRDefault="004743C7">
      <w:pPr>
        <w:pStyle w:val="ListParagraph"/>
        <w:numPr>
          <w:ilvl w:val="0"/>
          <w:numId w:val="4"/>
        </w:numPr>
        <w:tabs>
          <w:tab w:val="left" w:pos="2203"/>
        </w:tabs>
        <w:spacing w:line="252" w:lineRule="exact"/>
        <w:ind w:hanging="361"/>
      </w:pPr>
      <w:r>
        <w:t>Cooling</w:t>
      </w:r>
    </w:p>
    <w:p w14:paraId="73BD59A2" w14:textId="77777777" w:rsidR="00983265" w:rsidRDefault="004743C7">
      <w:pPr>
        <w:pStyle w:val="ListParagraph"/>
        <w:numPr>
          <w:ilvl w:val="0"/>
          <w:numId w:val="4"/>
        </w:numPr>
        <w:tabs>
          <w:tab w:val="left" w:pos="2203"/>
        </w:tabs>
        <w:spacing w:line="252" w:lineRule="exact"/>
        <w:ind w:hanging="361"/>
      </w:pPr>
      <w:r>
        <w:t>HVAC motors (fans and</w:t>
      </w:r>
      <w:r>
        <w:rPr>
          <w:spacing w:val="-12"/>
        </w:rPr>
        <w:t xml:space="preserve"> </w:t>
      </w:r>
      <w:r>
        <w:t>pumps)</w:t>
      </w:r>
    </w:p>
    <w:p w14:paraId="4224990F" w14:textId="77777777" w:rsidR="00983265" w:rsidRDefault="004743C7">
      <w:pPr>
        <w:pStyle w:val="ListParagraph"/>
        <w:numPr>
          <w:ilvl w:val="0"/>
          <w:numId w:val="4"/>
        </w:numPr>
        <w:tabs>
          <w:tab w:val="left" w:pos="2201"/>
        </w:tabs>
        <w:spacing w:line="252" w:lineRule="exact"/>
        <w:ind w:left="2200" w:hanging="359"/>
      </w:pPr>
      <w:r>
        <w:t>Plug</w:t>
      </w:r>
      <w:r>
        <w:rPr>
          <w:spacing w:val="2"/>
        </w:rPr>
        <w:t xml:space="preserve"> </w:t>
      </w:r>
      <w:r>
        <w:t>loads</w:t>
      </w:r>
    </w:p>
    <w:p w14:paraId="11109C02" w14:textId="77777777" w:rsidR="00983265" w:rsidRDefault="004743C7">
      <w:pPr>
        <w:pStyle w:val="ListParagraph"/>
        <w:numPr>
          <w:ilvl w:val="0"/>
          <w:numId w:val="4"/>
        </w:numPr>
        <w:tabs>
          <w:tab w:val="left" w:pos="2200"/>
          <w:tab w:val="left" w:pos="2201"/>
        </w:tabs>
        <w:spacing w:before="2" w:line="252" w:lineRule="exact"/>
        <w:ind w:left="2200" w:hanging="361"/>
      </w:pPr>
      <w:r>
        <w:t>Kitchen equipment</w:t>
      </w:r>
    </w:p>
    <w:p w14:paraId="453DBE1C" w14:textId="77777777" w:rsidR="00983265" w:rsidRDefault="004743C7">
      <w:pPr>
        <w:pStyle w:val="ListParagraph"/>
        <w:numPr>
          <w:ilvl w:val="0"/>
          <w:numId w:val="4"/>
        </w:numPr>
        <w:tabs>
          <w:tab w:val="left" w:pos="2201"/>
        </w:tabs>
        <w:spacing w:line="252" w:lineRule="exact"/>
        <w:ind w:left="2200" w:hanging="361"/>
      </w:pPr>
      <w:r>
        <w:t>Other/miscellaneous</w:t>
      </w:r>
    </w:p>
    <w:p w14:paraId="6CB319A7" w14:textId="77777777" w:rsidR="00983265" w:rsidRDefault="00983265">
      <w:pPr>
        <w:pStyle w:val="BodyText"/>
        <w:spacing w:before="2"/>
      </w:pPr>
    </w:p>
    <w:p w14:paraId="2DEC0192" w14:textId="23112F61" w:rsidR="00983265" w:rsidRDefault="004743C7">
      <w:pPr>
        <w:pStyle w:val="BodyText"/>
        <w:spacing w:before="1"/>
        <w:ind w:left="1718" w:right="649"/>
        <w:jc w:val="both"/>
      </w:pPr>
      <w:r>
        <w:t xml:space="preserve">Where loading or usages are highly uncertain (including variable loads such as cooling), the </w:t>
      </w:r>
      <w:r w:rsidR="00BF4056">
        <w:t>ESCO</w:t>
      </w:r>
      <w:r>
        <w:t xml:space="preserve"> will use its best judgment, spot measurements, or short-term monitoring. The </w:t>
      </w:r>
      <w:r w:rsidR="00BF4056">
        <w:t>ESCO</w:t>
      </w:r>
      <w:r>
        <w:t xml:space="preserve"> should not assume that equipment run hours equal the operating hours of the building or rely on facility staff estimates.</w:t>
      </w:r>
    </w:p>
    <w:p w14:paraId="52051913" w14:textId="77777777" w:rsidR="00983265" w:rsidRDefault="00983265">
      <w:pPr>
        <w:pStyle w:val="BodyText"/>
      </w:pPr>
    </w:p>
    <w:p w14:paraId="289FE258" w14:textId="77777777" w:rsidR="00983265" w:rsidRDefault="004743C7">
      <w:pPr>
        <w:pStyle w:val="ListParagraph"/>
        <w:numPr>
          <w:ilvl w:val="2"/>
          <w:numId w:val="8"/>
        </w:numPr>
        <w:tabs>
          <w:tab w:val="left" w:pos="1726"/>
        </w:tabs>
        <w:ind w:left="1725" w:right="646"/>
        <w:jc w:val="both"/>
      </w:pPr>
      <w:r>
        <w:t>Reconcile estimated annual end-use consumption with the annual base year consumption to within five percent for electricity, fuels, and water. The miscellaneous category can be no greater than five percent. This reconciliation will place reasonable limits on potential</w:t>
      </w:r>
      <w:r>
        <w:rPr>
          <w:spacing w:val="-6"/>
        </w:rPr>
        <w:t xml:space="preserve"> </w:t>
      </w:r>
      <w:r>
        <w:t>savings.</w:t>
      </w:r>
    </w:p>
    <w:p w14:paraId="18BB07CA" w14:textId="77777777" w:rsidR="00983265" w:rsidRDefault="00983265">
      <w:pPr>
        <w:pStyle w:val="BodyText"/>
        <w:spacing w:before="9"/>
        <w:rPr>
          <w:sz w:val="21"/>
        </w:rPr>
      </w:pPr>
    </w:p>
    <w:p w14:paraId="5A267E3D" w14:textId="77777777" w:rsidR="00983265" w:rsidRDefault="004743C7">
      <w:pPr>
        <w:pStyle w:val="ListParagraph"/>
        <w:numPr>
          <w:ilvl w:val="2"/>
          <w:numId w:val="8"/>
        </w:numPr>
        <w:tabs>
          <w:tab w:val="left" w:pos="1726"/>
        </w:tabs>
        <w:ind w:left="1725" w:right="660"/>
        <w:jc w:val="both"/>
      </w:pPr>
      <w:r>
        <w:t>State</w:t>
      </w:r>
      <w:r>
        <w:rPr>
          <w:spacing w:val="-5"/>
        </w:rPr>
        <w:t xml:space="preserve"> </w:t>
      </w:r>
      <w:r>
        <w:t>how</w:t>
      </w:r>
      <w:r>
        <w:rPr>
          <w:spacing w:val="-8"/>
        </w:rPr>
        <w:t xml:space="preserve"> </w:t>
      </w:r>
      <w:r>
        <w:t>future</w:t>
      </w:r>
      <w:r>
        <w:rPr>
          <w:spacing w:val="-5"/>
        </w:rPr>
        <w:t xml:space="preserve"> </w:t>
      </w:r>
      <w:r>
        <w:t>plans</w:t>
      </w:r>
      <w:r>
        <w:rPr>
          <w:spacing w:val="-7"/>
        </w:rPr>
        <w:t xml:space="preserve"> </w:t>
      </w:r>
      <w:r>
        <w:t>for</w:t>
      </w:r>
      <w:r>
        <w:rPr>
          <w:spacing w:val="-3"/>
        </w:rPr>
        <w:t xml:space="preserve"> </w:t>
      </w:r>
      <w:r>
        <w:t>the</w:t>
      </w:r>
      <w:r>
        <w:rPr>
          <w:spacing w:val="-6"/>
        </w:rPr>
        <w:t xml:space="preserve"> </w:t>
      </w:r>
      <w:r>
        <w:t>building</w:t>
      </w:r>
      <w:r>
        <w:rPr>
          <w:spacing w:val="-3"/>
        </w:rPr>
        <w:t xml:space="preserve"> </w:t>
      </w:r>
      <w:r>
        <w:t>may</w:t>
      </w:r>
      <w:r>
        <w:rPr>
          <w:spacing w:val="-5"/>
        </w:rPr>
        <w:t xml:space="preserve"> </w:t>
      </w:r>
      <w:r>
        <w:t>affect</w:t>
      </w:r>
      <w:r>
        <w:rPr>
          <w:spacing w:val="-6"/>
        </w:rPr>
        <w:t xml:space="preserve"> </w:t>
      </w:r>
      <w:r>
        <w:t>the</w:t>
      </w:r>
      <w:r>
        <w:rPr>
          <w:spacing w:val="-3"/>
        </w:rPr>
        <w:t xml:space="preserve"> </w:t>
      </w:r>
      <w:r>
        <w:t>baseline</w:t>
      </w:r>
      <w:r>
        <w:rPr>
          <w:spacing w:val="-2"/>
        </w:rPr>
        <w:t xml:space="preserve"> </w:t>
      </w:r>
      <w:r>
        <w:t>energy</w:t>
      </w:r>
      <w:r>
        <w:rPr>
          <w:spacing w:val="-5"/>
        </w:rPr>
        <w:t xml:space="preserve"> </w:t>
      </w:r>
      <w:r>
        <w:t>and</w:t>
      </w:r>
      <w:r>
        <w:rPr>
          <w:spacing w:val="-8"/>
        </w:rPr>
        <w:t xml:space="preserve"> </w:t>
      </w:r>
      <w:r>
        <w:t>water usage and how the baseline will be</w:t>
      </w:r>
      <w:r>
        <w:rPr>
          <w:spacing w:val="-12"/>
        </w:rPr>
        <w:t xml:space="preserve"> </w:t>
      </w:r>
      <w:r>
        <w:t>adjusted.</w:t>
      </w:r>
    </w:p>
    <w:p w14:paraId="11C5CA4C" w14:textId="77777777" w:rsidR="00983265" w:rsidRDefault="00983265">
      <w:pPr>
        <w:pStyle w:val="BodyText"/>
        <w:spacing w:before="4"/>
      </w:pPr>
    </w:p>
    <w:p w14:paraId="6BEE7ACE" w14:textId="4881ED04" w:rsidR="00983265" w:rsidRDefault="00BF4056">
      <w:pPr>
        <w:pStyle w:val="ListParagraph"/>
        <w:numPr>
          <w:ilvl w:val="2"/>
          <w:numId w:val="8"/>
        </w:numPr>
        <w:tabs>
          <w:tab w:val="left" w:pos="1726"/>
        </w:tabs>
        <w:ind w:left="1725" w:right="657"/>
        <w:jc w:val="both"/>
      </w:pPr>
      <w:r>
        <w:t>ESCO</w:t>
      </w:r>
      <w:r w:rsidR="004743C7">
        <w:t xml:space="preserve"> should list factors that may be adjusted, such as cooling degree days (CDD), heating degree days (HDD), square footage changes, or changes to operating hours, etc.</w:t>
      </w:r>
    </w:p>
    <w:p w14:paraId="36EA2FB1" w14:textId="77777777" w:rsidR="00983265" w:rsidRDefault="00983265">
      <w:pPr>
        <w:pStyle w:val="BodyText"/>
        <w:spacing w:before="8"/>
        <w:rPr>
          <w:sz w:val="21"/>
        </w:rPr>
      </w:pPr>
    </w:p>
    <w:p w14:paraId="513460B5" w14:textId="77777777" w:rsidR="00983265" w:rsidRDefault="004743C7">
      <w:pPr>
        <w:pStyle w:val="ListParagraph"/>
        <w:numPr>
          <w:ilvl w:val="1"/>
          <w:numId w:val="8"/>
        </w:numPr>
        <w:tabs>
          <w:tab w:val="left" w:pos="1006"/>
        </w:tabs>
        <w:ind w:left="1005" w:right="963"/>
      </w:pPr>
      <w:r>
        <w:t>Develop a preliminary analysis of potential energy and water savings measures and other building services.</w:t>
      </w:r>
    </w:p>
    <w:p w14:paraId="616EDD90" w14:textId="77777777" w:rsidR="00983265" w:rsidRDefault="00983265">
      <w:pPr>
        <w:pStyle w:val="BodyText"/>
      </w:pPr>
    </w:p>
    <w:p w14:paraId="7536C709" w14:textId="77777777" w:rsidR="00983265" w:rsidRDefault="004743C7">
      <w:pPr>
        <w:pStyle w:val="BodyText"/>
        <w:ind w:left="1058" w:right="656"/>
        <w:jc w:val="both"/>
      </w:pPr>
      <w:r>
        <w:t>This list shall be compiled and submitted to the Owner within 60 days of the execution of</w:t>
      </w:r>
      <w:r>
        <w:rPr>
          <w:spacing w:val="-3"/>
        </w:rPr>
        <w:t xml:space="preserve"> </w:t>
      </w:r>
      <w:r>
        <w:t>the</w:t>
      </w:r>
      <w:r>
        <w:rPr>
          <w:spacing w:val="-9"/>
        </w:rPr>
        <w:t xml:space="preserve"> </w:t>
      </w:r>
      <w:r>
        <w:t>Technical</w:t>
      </w:r>
      <w:r>
        <w:rPr>
          <w:spacing w:val="-4"/>
        </w:rPr>
        <w:t xml:space="preserve"> </w:t>
      </w:r>
      <w:r>
        <w:t>Energy</w:t>
      </w:r>
      <w:r>
        <w:rPr>
          <w:spacing w:val="-8"/>
        </w:rPr>
        <w:t xml:space="preserve"> </w:t>
      </w:r>
      <w:r>
        <w:t>and</w:t>
      </w:r>
      <w:r>
        <w:rPr>
          <w:spacing w:val="-8"/>
        </w:rPr>
        <w:t xml:space="preserve"> </w:t>
      </w:r>
      <w:r>
        <w:t>Water</w:t>
      </w:r>
      <w:r>
        <w:rPr>
          <w:spacing w:val="-6"/>
        </w:rPr>
        <w:t xml:space="preserve"> </w:t>
      </w:r>
      <w:r>
        <w:t>Savings</w:t>
      </w:r>
      <w:r>
        <w:rPr>
          <w:spacing w:val="-5"/>
        </w:rPr>
        <w:t xml:space="preserve"> </w:t>
      </w:r>
      <w:r>
        <w:t>Audit,</w:t>
      </w:r>
      <w:r>
        <w:rPr>
          <w:spacing w:val="-3"/>
        </w:rPr>
        <w:t xml:space="preserve"> </w:t>
      </w:r>
      <w:r>
        <w:t>Memorandum</w:t>
      </w:r>
      <w:r>
        <w:rPr>
          <w:spacing w:val="-4"/>
        </w:rPr>
        <w:t xml:space="preserve"> </w:t>
      </w:r>
      <w:r>
        <w:t>of</w:t>
      </w:r>
      <w:r>
        <w:rPr>
          <w:spacing w:val="-3"/>
        </w:rPr>
        <w:t xml:space="preserve"> </w:t>
      </w:r>
      <w:r>
        <w:t>Understanding</w:t>
      </w:r>
      <w:r>
        <w:rPr>
          <w:spacing w:val="-4"/>
        </w:rPr>
        <w:t xml:space="preserve"> </w:t>
      </w:r>
      <w:r>
        <w:t>and should:</w:t>
      </w:r>
    </w:p>
    <w:p w14:paraId="517E896C" w14:textId="77777777" w:rsidR="00983265" w:rsidRDefault="00983265">
      <w:pPr>
        <w:pStyle w:val="BodyText"/>
        <w:spacing w:before="1"/>
      </w:pPr>
    </w:p>
    <w:p w14:paraId="7E6AD676" w14:textId="77777777" w:rsidR="00983265" w:rsidRDefault="004743C7">
      <w:pPr>
        <w:pStyle w:val="ListParagraph"/>
        <w:numPr>
          <w:ilvl w:val="2"/>
          <w:numId w:val="8"/>
        </w:numPr>
        <w:tabs>
          <w:tab w:val="left" w:pos="1718"/>
        </w:tabs>
        <w:ind w:left="1718" w:right="662"/>
        <w:jc w:val="both"/>
      </w:pPr>
      <w:r>
        <w:t>Identify measures that appear likely to be cost effective and, therefore, warrant detailed analysis.</w:t>
      </w:r>
    </w:p>
    <w:p w14:paraId="63B27216" w14:textId="77777777" w:rsidR="00983265" w:rsidRDefault="00983265">
      <w:pPr>
        <w:pStyle w:val="BodyText"/>
        <w:spacing w:before="11"/>
        <w:rPr>
          <w:sz w:val="21"/>
        </w:rPr>
      </w:pPr>
    </w:p>
    <w:p w14:paraId="4FCFB4B2" w14:textId="77777777" w:rsidR="00983265" w:rsidRDefault="004743C7">
      <w:pPr>
        <w:pStyle w:val="ListParagraph"/>
        <w:numPr>
          <w:ilvl w:val="2"/>
          <w:numId w:val="8"/>
        </w:numPr>
        <w:tabs>
          <w:tab w:val="left" w:pos="1718"/>
        </w:tabs>
        <w:ind w:left="1718" w:right="658"/>
        <w:jc w:val="both"/>
      </w:pPr>
      <w:r>
        <w:t>For each measure, prepare a preliminary estimate of energy or water cost savings including description of analysis methodology, supporting calculations, and assumptions used to estimate</w:t>
      </w:r>
      <w:r>
        <w:rPr>
          <w:spacing w:val="-11"/>
        </w:rPr>
        <w:t xml:space="preserve"> </w:t>
      </w:r>
      <w:r>
        <w:t>savings.</w:t>
      </w:r>
    </w:p>
    <w:p w14:paraId="6E53F06B" w14:textId="77777777" w:rsidR="00983265" w:rsidRDefault="00983265">
      <w:pPr>
        <w:jc w:val="both"/>
        <w:sectPr w:rsidR="00983265">
          <w:pgSz w:w="12240" w:h="15840"/>
          <w:pgMar w:top="1380" w:right="780" w:bottom="280" w:left="1340" w:header="720" w:footer="720" w:gutter="0"/>
          <w:cols w:space="720"/>
        </w:sectPr>
      </w:pPr>
    </w:p>
    <w:p w14:paraId="253B3E52" w14:textId="77777777" w:rsidR="00983265" w:rsidRDefault="004743C7">
      <w:pPr>
        <w:pStyle w:val="Heading2"/>
        <w:numPr>
          <w:ilvl w:val="1"/>
          <w:numId w:val="8"/>
        </w:numPr>
        <w:tabs>
          <w:tab w:val="left" w:pos="1008"/>
        </w:tabs>
        <w:spacing w:before="192"/>
        <w:ind w:left="1007" w:hanging="361"/>
        <w:rPr>
          <w:b w:val="0"/>
        </w:rPr>
      </w:pPr>
      <w:r>
        <w:lastRenderedPageBreak/>
        <w:t>Meet</w:t>
      </w:r>
      <w:r>
        <w:rPr>
          <w:spacing w:val="-4"/>
        </w:rPr>
        <w:t xml:space="preserve"> </w:t>
      </w:r>
      <w:r>
        <w:t>with</w:t>
      </w:r>
      <w:r>
        <w:rPr>
          <w:spacing w:val="-2"/>
        </w:rPr>
        <w:t xml:space="preserve"> </w:t>
      </w:r>
      <w:r>
        <w:t>the</w:t>
      </w:r>
      <w:r>
        <w:rPr>
          <w:spacing w:val="-6"/>
        </w:rPr>
        <w:t xml:space="preserve"> </w:t>
      </w:r>
      <w:r>
        <w:t>Owner</w:t>
      </w:r>
      <w:r>
        <w:rPr>
          <w:spacing w:val="-1"/>
        </w:rPr>
        <w:t xml:space="preserve"> </w:t>
      </w:r>
      <w:r>
        <w:t>to</w:t>
      </w:r>
      <w:r>
        <w:rPr>
          <w:spacing w:val="-2"/>
        </w:rPr>
        <w:t xml:space="preserve"> </w:t>
      </w:r>
      <w:r>
        <w:t>present</w:t>
      </w:r>
      <w:r>
        <w:rPr>
          <w:spacing w:val="-2"/>
        </w:rPr>
        <w:t xml:space="preserve"> </w:t>
      </w:r>
      <w:r>
        <w:t>preliminary</w:t>
      </w:r>
      <w:r>
        <w:rPr>
          <w:spacing w:val="-4"/>
        </w:rPr>
        <w:t xml:space="preserve"> </w:t>
      </w:r>
      <w:r>
        <w:t>findings</w:t>
      </w:r>
      <w:r>
        <w:rPr>
          <w:spacing w:val="-1"/>
        </w:rPr>
        <w:t xml:space="preserve"> </w:t>
      </w:r>
      <w:r>
        <w:t>prior</w:t>
      </w:r>
      <w:r>
        <w:rPr>
          <w:spacing w:val="-2"/>
        </w:rPr>
        <w:t xml:space="preserve"> </w:t>
      </w:r>
      <w:r>
        <w:t>to</w:t>
      </w:r>
      <w:r>
        <w:rPr>
          <w:spacing w:val="-2"/>
        </w:rPr>
        <w:t xml:space="preserve"> </w:t>
      </w:r>
      <w:r>
        <w:t>thorough</w:t>
      </w:r>
      <w:r>
        <w:rPr>
          <w:spacing w:val="-31"/>
        </w:rPr>
        <w:t xml:space="preserve"> </w:t>
      </w:r>
      <w:r>
        <w:t>analysis</w:t>
      </w:r>
      <w:r>
        <w:rPr>
          <w:b w:val="0"/>
        </w:rPr>
        <w:t>.</w:t>
      </w:r>
    </w:p>
    <w:p w14:paraId="6CD29698" w14:textId="77777777" w:rsidR="00983265" w:rsidRDefault="00983265">
      <w:pPr>
        <w:pStyle w:val="BodyText"/>
        <w:spacing w:before="5"/>
      </w:pPr>
    </w:p>
    <w:p w14:paraId="65E83802" w14:textId="48B74E31" w:rsidR="00983265" w:rsidRDefault="004743C7">
      <w:pPr>
        <w:pStyle w:val="BodyText"/>
        <w:ind w:left="1091" w:right="652" w:hanging="34"/>
        <w:jc w:val="both"/>
      </w:pPr>
      <w:r>
        <w:t xml:space="preserve">Describe how the projected project economics meet the Owner’s terms for completing the </w:t>
      </w:r>
      <w:r w:rsidR="00B43559">
        <w:t>Investment Grade Audit</w:t>
      </w:r>
      <w:r>
        <w:t xml:space="preserve">, Memorandum of Understanding. Discuss assessment </w:t>
      </w:r>
      <w:r>
        <w:rPr>
          <w:spacing w:val="-3"/>
        </w:rPr>
        <w:t xml:space="preserve">of </w:t>
      </w:r>
      <w:r>
        <w:t>energy use, savings potential, retrofit opportunities, and potential for developing an energy performance contract. Develop a list of recommended measures for further analysis.</w:t>
      </w:r>
    </w:p>
    <w:p w14:paraId="18B9890F" w14:textId="77777777" w:rsidR="00983265" w:rsidRDefault="00983265">
      <w:pPr>
        <w:pStyle w:val="BodyText"/>
        <w:spacing w:before="6"/>
        <w:rPr>
          <w:sz w:val="21"/>
        </w:rPr>
      </w:pPr>
    </w:p>
    <w:p w14:paraId="20CBC03F" w14:textId="77777777" w:rsidR="00983265" w:rsidRDefault="004743C7">
      <w:pPr>
        <w:pStyle w:val="Heading2"/>
        <w:numPr>
          <w:ilvl w:val="1"/>
          <w:numId w:val="8"/>
        </w:numPr>
        <w:tabs>
          <w:tab w:val="left" w:pos="1008"/>
        </w:tabs>
        <w:ind w:left="1007" w:hanging="361"/>
      </w:pPr>
      <w:r>
        <w:t>Analyze savings and costs for each energy and water savings</w:t>
      </w:r>
      <w:r>
        <w:rPr>
          <w:spacing w:val="-27"/>
        </w:rPr>
        <w:t xml:space="preserve"> </w:t>
      </w:r>
      <w:r>
        <w:t>measure.</w:t>
      </w:r>
    </w:p>
    <w:p w14:paraId="439AE26A" w14:textId="77777777" w:rsidR="00983265" w:rsidRDefault="00983265">
      <w:pPr>
        <w:pStyle w:val="BodyText"/>
        <w:spacing w:before="5"/>
        <w:rPr>
          <w:b/>
        </w:rPr>
      </w:pPr>
    </w:p>
    <w:p w14:paraId="27ECD8D2" w14:textId="1873C8AA" w:rsidR="00983265" w:rsidRDefault="004743C7">
      <w:pPr>
        <w:pStyle w:val="BodyText"/>
        <w:ind w:left="1060"/>
        <w:jc w:val="both"/>
      </w:pPr>
      <w:r>
        <w:t xml:space="preserve">The </w:t>
      </w:r>
      <w:r w:rsidR="00BF4056">
        <w:t>ESCO</w:t>
      </w:r>
      <w:r>
        <w:t xml:space="preserve"> should:</w:t>
      </w:r>
    </w:p>
    <w:p w14:paraId="4446C1BC" w14:textId="77777777" w:rsidR="00983265" w:rsidRDefault="00983265">
      <w:pPr>
        <w:pStyle w:val="BodyText"/>
        <w:spacing w:before="1"/>
      </w:pPr>
    </w:p>
    <w:p w14:paraId="69833424" w14:textId="77777777" w:rsidR="00983265" w:rsidRDefault="004743C7">
      <w:pPr>
        <w:pStyle w:val="ListParagraph"/>
        <w:numPr>
          <w:ilvl w:val="2"/>
          <w:numId w:val="8"/>
        </w:numPr>
        <w:tabs>
          <w:tab w:val="left" w:pos="1721"/>
        </w:tabs>
        <w:ind w:left="1720" w:right="653"/>
        <w:jc w:val="both"/>
      </w:pPr>
      <w:r>
        <w:t>Consider technologies from a comprehensive perspective including, lighting systems,</w:t>
      </w:r>
      <w:r>
        <w:rPr>
          <w:spacing w:val="-13"/>
        </w:rPr>
        <w:t xml:space="preserve"> </w:t>
      </w:r>
      <w:r>
        <w:t>HVAC</w:t>
      </w:r>
      <w:r>
        <w:rPr>
          <w:spacing w:val="-12"/>
        </w:rPr>
        <w:t xml:space="preserve"> </w:t>
      </w:r>
      <w:r>
        <w:t>equipment</w:t>
      </w:r>
      <w:r>
        <w:rPr>
          <w:spacing w:val="-10"/>
        </w:rPr>
        <w:t xml:space="preserve"> </w:t>
      </w:r>
      <w:r>
        <w:t>and</w:t>
      </w:r>
      <w:r>
        <w:rPr>
          <w:spacing w:val="-12"/>
        </w:rPr>
        <w:t xml:space="preserve"> </w:t>
      </w:r>
      <w:r>
        <w:t>distribution</w:t>
      </w:r>
      <w:r>
        <w:rPr>
          <w:spacing w:val="-12"/>
        </w:rPr>
        <w:t xml:space="preserve"> </w:t>
      </w:r>
      <w:r>
        <w:t>systems,</w:t>
      </w:r>
      <w:r>
        <w:rPr>
          <w:spacing w:val="-10"/>
        </w:rPr>
        <w:t xml:space="preserve"> </w:t>
      </w:r>
      <w:r>
        <w:t>building</w:t>
      </w:r>
      <w:r>
        <w:rPr>
          <w:spacing w:val="-10"/>
        </w:rPr>
        <w:t xml:space="preserve"> </w:t>
      </w:r>
      <w:r>
        <w:t>envelope</w:t>
      </w:r>
      <w:r>
        <w:rPr>
          <w:spacing w:val="-11"/>
        </w:rPr>
        <w:t xml:space="preserve"> </w:t>
      </w:r>
      <w:r>
        <w:t>systems, motors, kitchen equipment, renewable energy systems, and water savings devices.</w:t>
      </w:r>
    </w:p>
    <w:p w14:paraId="69744A07" w14:textId="77777777" w:rsidR="00983265" w:rsidRDefault="00983265">
      <w:pPr>
        <w:pStyle w:val="BodyText"/>
      </w:pPr>
    </w:p>
    <w:p w14:paraId="2D48DF89" w14:textId="52E5C795" w:rsidR="00983265" w:rsidRDefault="004743C7">
      <w:pPr>
        <w:pStyle w:val="ListParagraph"/>
        <w:numPr>
          <w:ilvl w:val="2"/>
          <w:numId w:val="8"/>
        </w:numPr>
        <w:tabs>
          <w:tab w:val="left" w:pos="1721"/>
        </w:tabs>
        <w:ind w:left="1720" w:right="652"/>
        <w:jc w:val="both"/>
      </w:pPr>
      <w:r>
        <w:t xml:space="preserve">Follow the methodology of ASHRAE, the International Performance Measurement &amp; Verification Protocol (IPMVP), or other </w:t>
      </w:r>
      <w:r w:rsidR="006A6822">
        <w:t>nationally recognized</w:t>
      </w:r>
      <w:r>
        <w:t xml:space="preserve"> authorities and be based on the engineering principles identified in the description of the retrofit</w:t>
      </w:r>
      <w:r>
        <w:rPr>
          <w:spacing w:val="-8"/>
        </w:rPr>
        <w:t xml:space="preserve"> </w:t>
      </w:r>
      <w:r>
        <w:t>option.</w:t>
      </w:r>
    </w:p>
    <w:p w14:paraId="5FB4614F" w14:textId="77777777" w:rsidR="00983265" w:rsidRDefault="00983265">
      <w:pPr>
        <w:pStyle w:val="BodyText"/>
      </w:pPr>
    </w:p>
    <w:p w14:paraId="26060C09" w14:textId="77777777" w:rsidR="00983265" w:rsidRDefault="004743C7">
      <w:pPr>
        <w:pStyle w:val="ListParagraph"/>
        <w:numPr>
          <w:ilvl w:val="2"/>
          <w:numId w:val="8"/>
        </w:numPr>
        <w:tabs>
          <w:tab w:val="left" w:pos="1721"/>
        </w:tabs>
        <w:ind w:left="1720" w:right="645"/>
        <w:jc w:val="both"/>
      </w:pPr>
      <w:r>
        <w:t>Utilize assumptions, projections, and baselines which best represent the true value of future energy or operational savings. Include marginal costs for each unit of savings that are accurate at the time the audit is performed, documentation</w:t>
      </w:r>
      <w:r>
        <w:rPr>
          <w:spacing w:val="-9"/>
        </w:rPr>
        <w:t xml:space="preserve"> </w:t>
      </w:r>
      <w:r>
        <w:t>of</w:t>
      </w:r>
      <w:r>
        <w:rPr>
          <w:spacing w:val="-9"/>
        </w:rPr>
        <w:t xml:space="preserve"> </w:t>
      </w:r>
      <w:r>
        <w:t>material</w:t>
      </w:r>
      <w:r>
        <w:rPr>
          <w:spacing w:val="-10"/>
        </w:rPr>
        <w:t xml:space="preserve"> </w:t>
      </w:r>
      <w:r>
        <w:t>and</w:t>
      </w:r>
      <w:r>
        <w:rPr>
          <w:spacing w:val="-8"/>
        </w:rPr>
        <w:t xml:space="preserve"> </w:t>
      </w:r>
      <w:r>
        <w:t>labor</w:t>
      </w:r>
      <w:r>
        <w:rPr>
          <w:spacing w:val="-9"/>
        </w:rPr>
        <w:t xml:space="preserve"> </w:t>
      </w:r>
      <w:r>
        <w:t>cost</w:t>
      </w:r>
      <w:r>
        <w:rPr>
          <w:spacing w:val="-8"/>
        </w:rPr>
        <w:t xml:space="preserve"> </w:t>
      </w:r>
      <w:r>
        <w:t>savings,</w:t>
      </w:r>
      <w:r>
        <w:rPr>
          <w:spacing w:val="-9"/>
        </w:rPr>
        <w:t xml:space="preserve"> </w:t>
      </w:r>
      <w:r>
        <w:t>adjustments</w:t>
      </w:r>
      <w:r>
        <w:rPr>
          <w:spacing w:val="-13"/>
        </w:rPr>
        <w:t xml:space="preserve"> </w:t>
      </w:r>
      <w:r>
        <w:t>to</w:t>
      </w:r>
      <w:r>
        <w:rPr>
          <w:spacing w:val="-10"/>
        </w:rPr>
        <w:t xml:space="preserve"> </w:t>
      </w:r>
      <w:r>
        <w:t>the</w:t>
      </w:r>
      <w:r>
        <w:rPr>
          <w:spacing w:val="-8"/>
        </w:rPr>
        <w:t xml:space="preserve"> </w:t>
      </w:r>
      <w:r>
        <w:t>baseline</w:t>
      </w:r>
      <w:r>
        <w:rPr>
          <w:spacing w:val="-9"/>
        </w:rPr>
        <w:t xml:space="preserve"> </w:t>
      </w:r>
      <w:r>
        <w:t>to reflect current conditions at the facility, and calculations which account for the interactive effects of the recommended measures. Do not double-count the savings which result from individual measures, when calculating the total savings. Show input data used in developing the model</w:t>
      </w:r>
      <w:r>
        <w:rPr>
          <w:spacing w:val="-20"/>
        </w:rPr>
        <w:t xml:space="preserve"> </w:t>
      </w:r>
      <w:r>
        <w:t>baseline.</w:t>
      </w:r>
    </w:p>
    <w:p w14:paraId="5108842B" w14:textId="77777777" w:rsidR="00983265" w:rsidRDefault="00983265">
      <w:pPr>
        <w:pStyle w:val="BodyText"/>
        <w:spacing w:before="10"/>
        <w:rPr>
          <w:sz w:val="21"/>
        </w:rPr>
      </w:pPr>
    </w:p>
    <w:p w14:paraId="4EC349BA" w14:textId="77777777" w:rsidR="00983265" w:rsidRDefault="004743C7">
      <w:pPr>
        <w:pStyle w:val="ListParagraph"/>
        <w:numPr>
          <w:ilvl w:val="2"/>
          <w:numId w:val="8"/>
        </w:numPr>
        <w:tabs>
          <w:tab w:val="left" w:pos="1721"/>
        </w:tabs>
        <w:ind w:left="1720" w:right="652"/>
        <w:jc w:val="both"/>
      </w:pPr>
      <w:r>
        <w:t>Use the best judgement regarding the employment of instrumentation and recording durations so as to achieve an accurate and faithful characterization of energy</w:t>
      </w:r>
      <w:r>
        <w:rPr>
          <w:spacing w:val="-2"/>
        </w:rPr>
        <w:t xml:space="preserve"> </w:t>
      </w:r>
      <w:r>
        <w:t>use.</w:t>
      </w:r>
    </w:p>
    <w:p w14:paraId="34F031D3" w14:textId="77777777" w:rsidR="00983265" w:rsidRDefault="00983265">
      <w:pPr>
        <w:pStyle w:val="BodyText"/>
        <w:spacing w:before="10"/>
        <w:rPr>
          <w:sz w:val="21"/>
        </w:rPr>
      </w:pPr>
    </w:p>
    <w:p w14:paraId="7DB4298A" w14:textId="77777777" w:rsidR="00983265" w:rsidRDefault="004743C7">
      <w:pPr>
        <w:pStyle w:val="ListParagraph"/>
        <w:numPr>
          <w:ilvl w:val="2"/>
          <w:numId w:val="8"/>
        </w:numPr>
        <w:tabs>
          <w:tab w:val="left" w:pos="1721"/>
        </w:tabs>
        <w:ind w:left="1720" w:hanging="361"/>
      </w:pPr>
      <w:r>
        <w:t>Use the markups and fees stated above, where applicable, in all cost</w:t>
      </w:r>
      <w:r>
        <w:rPr>
          <w:spacing w:val="-38"/>
        </w:rPr>
        <w:t xml:space="preserve"> </w:t>
      </w:r>
      <w:r>
        <w:t>estimates.</w:t>
      </w:r>
    </w:p>
    <w:p w14:paraId="03AA94B0" w14:textId="77777777" w:rsidR="00983265" w:rsidRDefault="00983265">
      <w:pPr>
        <w:pStyle w:val="BodyText"/>
        <w:spacing w:before="3"/>
      </w:pPr>
    </w:p>
    <w:p w14:paraId="4216D9A9" w14:textId="77777777" w:rsidR="00983265" w:rsidRDefault="004743C7">
      <w:pPr>
        <w:pStyle w:val="ListParagraph"/>
        <w:numPr>
          <w:ilvl w:val="2"/>
          <w:numId w:val="8"/>
        </w:numPr>
        <w:tabs>
          <w:tab w:val="left" w:pos="1721"/>
        </w:tabs>
        <w:ind w:left="1720" w:hanging="361"/>
      </w:pPr>
      <w:r>
        <w:t>Develop a preliminary measurement and verification plan for each</w:t>
      </w:r>
      <w:r>
        <w:rPr>
          <w:spacing w:val="-27"/>
        </w:rPr>
        <w:t xml:space="preserve"> </w:t>
      </w:r>
      <w:r>
        <w:t>measure.</w:t>
      </w:r>
    </w:p>
    <w:p w14:paraId="01A90B4E" w14:textId="77777777" w:rsidR="00983265" w:rsidRDefault="00983265">
      <w:pPr>
        <w:pStyle w:val="BodyText"/>
        <w:spacing w:before="10"/>
        <w:rPr>
          <w:sz w:val="21"/>
        </w:rPr>
      </w:pPr>
    </w:p>
    <w:p w14:paraId="4D2359D2" w14:textId="77777777" w:rsidR="00983265" w:rsidRDefault="004743C7">
      <w:pPr>
        <w:pStyle w:val="ListParagraph"/>
        <w:numPr>
          <w:ilvl w:val="2"/>
          <w:numId w:val="8"/>
        </w:numPr>
        <w:tabs>
          <w:tab w:val="left" w:pos="1721"/>
        </w:tabs>
        <w:ind w:left="1720" w:hanging="361"/>
      </w:pPr>
      <w:r>
        <w:t>Follow additional guidelines for analysis and report preparation, given</w:t>
      </w:r>
      <w:r>
        <w:rPr>
          <w:spacing w:val="-34"/>
        </w:rPr>
        <w:t xml:space="preserve"> </w:t>
      </w:r>
      <w:r>
        <w:t>below.</w:t>
      </w:r>
    </w:p>
    <w:p w14:paraId="6039A6C1" w14:textId="77777777" w:rsidR="00983265" w:rsidRDefault="00983265">
      <w:pPr>
        <w:pStyle w:val="BodyText"/>
        <w:spacing w:before="7"/>
        <w:rPr>
          <w:sz w:val="21"/>
        </w:rPr>
      </w:pPr>
    </w:p>
    <w:p w14:paraId="1EBF1AC6" w14:textId="125FAC6E" w:rsidR="00983265" w:rsidRDefault="004743C7">
      <w:pPr>
        <w:pStyle w:val="Heading2"/>
        <w:numPr>
          <w:ilvl w:val="1"/>
          <w:numId w:val="8"/>
        </w:numPr>
        <w:tabs>
          <w:tab w:val="left" w:pos="1008"/>
        </w:tabs>
        <w:spacing w:before="1"/>
        <w:ind w:left="1007" w:hanging="361"/>
      </w:pPr>
      <w:r>
        <w:t xml:space="preserve">Prepare a draft </w:t>
      </w:r>
      <w:r w:rsidR="00B43559">
        <w:t>Investment Grade Audit</w:t>
      </w:r>
      <w:r>
        <w:rPr>
          <w:spacing w:val="-1"/>
        </w:rPr>
        <w:t xml:space="preserve"> </w:t>
      </w:r>
      <w:r>
        <w:t>Report.</w:t>
      </w:r>
    </w:p>
    <w:p w14:paraId="2472DD8C" w14:textId="77777777" w:rsidR="00983265" w:rsidRDefault="00983265">
      <w:pPr>
        <w:pStyle w:val="BodyText"/>
        <w:spacing w:before="5"/>
        <w:rPr>
          <w:b/>
        </w:rPr>
      </w:pPr>
    </w:p>
    <w:p w14:paraId="65A9FF80" w14:textId="2E21C9F9" w:rsidR="00983265" w:rsidRDefault="004743C7">
      <w:pPr>
        <w:pStyle w:val="BodyText"/>
        <w:ind w:left="1000" w:right="649"/>
        <w:jc w:val="both"/>
      </w:pPr>
      <w:r>
        <w:t xml:space="preserve">The primary purpose of the report is to provide an engineering and economic basis for negotiating a potential Energy Performance Contract between the Owner and the </w:t>
      </w:r>
      <w:r w:rsidR="00BF4056">
        <w:t>ESCO</w:t>
      </w:r>
      <w:r>
        <w:t xml:space="preserve">. The report shall be completed within 90 days of the date of execution of the </w:t>
      </w:r>
      <w:r w:rsidR="00B43559">
        <w:t>Investment Grade Audit</w:t>
      </w:r>
      <w:r>
        <w:t>, Memorandum of Understanding. The report shall include:</w:t>
      </w:r>
    </w:p>
    <w:p w14:paraId="45BBC1D1" w14:textId="77777777" w:rsidR="00983265" w:rsidRDefault="00983265">
      <w:pPr>
        <w:jc w:val="both"/>
        <w:sectPr w:rsidR="00983265">
          <w:pgSz w:w="12240" w:h="15840"/>
          <w:pgMar w:top="1500" w:right="780" w:bottom="280" w:left="1340" w:header="720" w:footer="720" w:gutter="0"/>
          <w:cols w:space="720"/>
        </w:sectPr>
      </w:pPr>
    </w:p>
    <w:p w14:paraId="4F07537B" w14:textId="77777777" w:rsidR="00983265" w:rsidRDefault="004743C7">
      <w:pPr>
        <w:pStyle w:val="ListParagraph"/>
        <w:numPr>
          <w:ilvl w:val="2"/>
          <w:numId w:val="8"/>
        </w:numPr>
        <w:tabs>
          <w:tab w:val="left" w:pos="1721"/>
        </w:tabs>
        <w:spacing w:before="78"/>
        <w:ind w:left="1720" w:hanging="361"/>
      </w:pPr>
      <w:r>
        <w:lastRenderedPageBreak/>
        <w:t>Overview</w:t>
      </w:r>
    </w:p>
    <w:p w14:paraId="671A6661" w14:textId="77777777" w:rsidR="00983265" w:rsidRDefault="00983265">
      <w:pPr>
        <w:pStyle w:val="BodyText"/>
        <w:spacing w:before="2"/>
        <w:rPr>
          <w:sz w:val="29"/>
        </w:rPr>
      </w:pPr>
    </w:p>
    <w:p w14:paraId="7AD68920" w14:textId="77777777" w:rsidR="00983265" w:rsidRDefault="004743C7">
      <w:pPr>
        <w:pStyle w:val="ListParagraph"/>
        <w:numPr>
          <w:ilvl w:val="0"/>
          <w:numId w:val="3"/>
        </w:numPr>
        <w:tabs>
          <w:tab w:val="left" w:pos="2203"/>
        </w:tabs>
        <w:ind w:hanging="361"/>
        <w:jc w:val="both"/>
      </w:pPr>
      <w:r>
        <w:t>Contact</w:t>
      </w:r>
      <w:r>
        <w:rPr>
          <w:spacing w:val="-1"/>
        </w:rPr>
        <w:t xml:space="preserve"> </w:t>
      </w:r>
      <w:r>
        <w:t>information.</w:t>
      </w:r>
    </w:p>
    <w:p w14:paraId="1357946D" w14:textId="6496A145" w:rsidR="00983265" w:rsidRDefault="004743C7">
      <w:pPr>
        <w:pStyle w:val="ListParagraph"/>
        <w:numPr>
          <w:ilvl w:val="0"/>
          <w:numId w:val="3"/>
        </w:numPr>
        <w:tabs>
          <w:tab w:val="left" w:pos="2203"/>
        </w:tabs>
        <w:spacing w:before="4"/>
        <w:ind w:right="653"/>
        <w:jc w:val="both"/>
      </w:pPr>
      <w:r>
        <w:t>Summary</w:t>
      </w:r>
      <w:r>
        <w:rPr>
          <w:spacing w:val="-8"/>
        </w:rPr>
        <w:t xml:space="preserve"> </w:t>
      </w:r>
      <w:r>
        <w:t>table</w:t>
      </w:r>
      <w:r>
        <w:rPr>
          <w:spacing w:val="-6"/>
        </w:rPr>
        <w:t xml:space="preserve"> </w:t>
      </w:r>
      <w:r>
        <w:t>of</w:t>
      </w:r>
      <w:r>
        <w:rPr>
          <w:spacing w:val="-5"/>
        </w:rPr>
        <w:t xml:space="preserve"> </w:t>
      </w:r>
      <w:r>
        <w:t>recommended</w:t>
      </w:r>
      <w:r>
        <w:rPr>
          <w:spacing w:val="-6"/>
        </w:rPr>
        <w:t xml:space="preserve"> </w:t>
      </w:r>
      <w:r>
        <w:t>energy</w:t>
      </w:r>
      <w:r>
        <w:rPr>
          <w:spacing w:val="-8"/>
        </w:rPr>
        <w:t xml:space="preserve"> </w:t>
      </w:r>
      <w:r>
        <w:t>and</w:t>
      </w:r>
      <w:r>
        <w:rPr>
          <w:spacing w:val="-6"/>
        </w:rPr>
        <w:t xml:space="preserve"> </w:t>
      </w:r>
      <w:r>
        <w:t>water</w:t>
      </w:r>
      <w:r>
        <w:rPr>
          <w:spacing w:val="-5"/>
        </w:rPr>
        <w:t xml:space="preserve"> </w:t>
      </w:r>
      <w:r>
        <w:t>savings</w:t>
      </w:r>
      <w:r>
        <w:rPr>
          <w:spacing w:val="-7"/>
        </w:rPr>
        <w:t xml:space="preserve"> </w:t>
      </w:r>
      <w:r>
        <w:t>measures,</w:t>
      </w:r>
      <w:r>
        <w:rPr>
          <w:spacing w:val="-8"/>
        </w:rPr>
        <w:t xml:space="preserve"> </w:t>
      </w:r>
      <w:r>
        <w:t xml:space="preserve">with an itemization of each measure for design and construction costs, annual maintenance costs, the </w:t>
      </w:r>
      <w:r w:rsidR="006A6822">
        <w:t>first-year</w:t>
      </w:r>
      <w:r>
        <w:t xml:space="preserve"> cost avoidance (in dollars and energy units), simple payback, and equipment service</w:t>
      </w:r>
      <w:r>
        <w:rPr>
          <w:spacing w:val="-8"/>
        </w:rPr>
        <w:t xml:space="preserve"> </w:t>
      </w:r>
      <w:r>
        <w:t>life.</w:t>
      </w:r>
    </w:p>
    <w:p w14:paraId="21E5E08F" w14:textId="77777777" w:rsidR="00983265" w:rsidRDefault="004743C7">
      <w:pPr>
        <w:pStyle w:val="ListParagraph"/>
        <w:numPr>
          <w:ilvl w:val="0"/>
          <w:numId w:val="3"/>
        </w:numPr>
        <w:tabs>
          <w:tab w:val="left" w:pos="2203"/>
        </w:tabs>
        <w:ind w:right="1521"/>
      </w:pPr>
      <w:r>
        <w:t>Summary of annual energy use and costs of existing or base</w:t>
      </w:r>
      <w:r>
        <w:rPr>
          <w:spacing w:val="-16"/>
        </w:rPr>
        <w:t xml:space="preserve"> </w:t>
      </w:r>
      <w:r>
        <w:t>year condition.</w:t>
      </w:r>
    </w:p>
    <w:p w14:paraId="0AE481F4" w14:textId="77777777" w:rsidR="00983265" w:rsidRDefault="004743C7">
      <w:pPr>
        <w:pStyle w:val="ListParagraph"/>
        <w:numPr>
          <w:ilvl w:val="0"/>
          <w:numId w:val="3"/>
        </w:numPr>
        <w:tabs>
          <w:tab w:val="left" w:pos="2203"/>
        </w:tabs>
        <w:ind w:right="1026"/>
      </w:pPr>
      <w:r>
        <w:t>Calculation of cost savings expected if all recommended measures are implemented. Include total percentage</w:t>
      </w:r>
      <w:r>
        <w:rPr>
          <w:spacing w:val="-10"/>
        </w:rPr>
        <w:t xml:space="preserve"> </w:t>
      </w:r>
      <w:r>
        <w:t>savings.</w:t>
      </w:r>
    </w:p>
    <w:p w14:paraId="7B5A235C" w14:textId="77777777" w:rsidR="00983265" w:rsidRDefault="004743C7">
      <w:pPr>
        <w:pStyle w:val="ListParagraph"/>
        <w:numPr>
          <w:ilvl w:val="0"/>
          <w:numId w:val="3"/>
        </w:numPr>
        <w:tabs>
          <w:tab w:val="left" w:pos="2203"/>
        </w:tabs>
        <w:spacing w:line="251" w:lineRule="exact"/>
        <w:ind w:hanging="361"/>
      </w:pPr>
      <w:r>
        <w:t>Description of the existing facility, mechanical, and electrical</w:t>
      </w:r>
      <w:r>
        <w:rPr>
          <w:spacing w:val="-18"/>
        </w:rPr>
        <w:t xml:space="preserve"> </w:t>
      </w:r>
      <w:r>
        <w:t>systems.</w:t>
      </w:r>
    </w:p>
    <w:p w14:paraId="4C0B89B1" w14:textId="77777777" w:rsidR="00983265" w:rsidRDefault="004743C7">
      <w:pPr>
        <w:pStyle w:val="ListParagraph"/>
        <w:numPr>
          <w:ilvl w:val="0"/>
          <w:numId w:val="3"/>
        </w:numPr>
        <w:tabs>
          <w:tab w:val="left" w:pos="2202"/>
          <w:tab w:val="left" w:pos="2203"/>
        </w:tabs>
        <w:spacing w:line="242" w:lineRule="auto"/>
        <w:ind w:right="763"/>
      </w:pPr>
      <w:r>
        <w:t>Summary description of measures, including estimated costs and</w:t>
      </w:r>
      <w:r>
        <w:rPr>
          <w:spacing w:val="-20"/>
        </w:rPr>
        <w:t xml:space="preserve"> </w:t>
      </w:r>
      <w:r>
        <w:t>savings for each, as detailed</w:t>
      </w:r>
      <w:r>
        <w:rPr>
          <w:spacing w:val="-8"/>
        </w:rPr>
        <w:t xml:space="preserve"> </w:t>
      </w:r>
      <w:r>
        <w:t>above.</w:t>
      </w:r>
    </w:p>
    <w:p w14:paraId="71AE1C25" w14:textId="77777777" w:rsidR="00983265" w:rsidRDefault="004743C7">
      <w:pPr>
        <w:pStyle w:val="ListParagraph"/>
        <w:numPr>
          <w:ilvl w:val="0"/>
          <w:numId w:val="3"/>
        </w:numPr>
        <w:tabs>
          <w:tab w:val="left" w:pos="2203"/>
        </w:tabs>
        <w:spacing w:line="246" w:lineRule="exact"/>
        <w:ind w:hanging="361"/>
      </w:pPr>
      <w:r>
        <w:t>Discussion of measures considered but not investigated in</w:t>
      </w:r>
      <w:r>
        <w:rPr>
          <w:spacing w:val="-7"/>
        </w:rPr>
        <w:t xml:space="preserve"> </w:t>
      </w:r>
      <w:r>
        <w:t>detail.</w:t>
      </w:r>
    </w:p>
    <w:p w14:paraId="3F7AB745" w14:textId="77777777" w:rsidR="00983265" w:rsidRDefault="004743C7">
      <w:pPr>
        <w:pStyle w:val="ListParagraph"/>
        <w:numPr>
          <w:ilvl w:val="0"/>
          <w:numId w:val="3"/>
        </w:numPr>
        <w:tabs>
          <w:tab w:val="left" w:pos="2203"/>
        </w:tabs>
        <w:spacing w:line="252" w:lineRule="exact"/>
        <w:ind w:hanging="361"/>
      </w:pPr>
      <w:r>
        <w:t>Conclusions and recommendations.</w:t>
      </w:r>
    </w:p>
    <w:p w14:paraId="61D5A768" w14:textId="77777777" w:rsidR="00983265" w:rsidRDefault="00983265">
      <w:pPr>
        <w:pStyle w:val="BodyText"/>
        <w:spacing w:before="1"/>
      </w:pPr>
    </w:p>
    <w:p w14:paraId="5C843CB6" w14:textId="77777777" w:rsidR="00983265" w:rsidRDefault="004743C7">
      <w:pPr>
        <w:pStyle w:val="ListParagraph"/>
        <w:numPr>
          <w:ilvl w:val="2"/>
          <w:numId w:val="8"/>
        </w:numPr>
        <w:tabs>
          <w:tab w:val="left" w:pos="1728"/>
        </w:tabs>
        <w:ind w:left="1727" w:hanging="361"/>
      </w:pPr>
      <w:r>
        <w:t>Full description of each energy and water savings measure,</w:t>
      </w:r>
      <w:r>
        <w:rPr>
          <w:spacing w:val="-12"/>
        </w:rPr>
        <w:t xml:space="preserve"> </w:t>
      </w:r>
      <w:r>
        <w:t>including:</w:t>
      </w:r>
    </w:p>
    <w:p w14:paraId="5819FC97" w14:textId="77777777" w:rsidR="00983265" w:rsidRDefault="00983265">
      <w:pPr>
        <w:pStyle w:val="BodyText"/>
        <w:spacing w:before="9"/>
        <w:rPr>
          <w:sz w:val="21"/>
        </w:rPr>
      </w:pPr>
    </w:p>
    <w:p w14:paraId="77FC0AF6" w14:textId="77777777" w:rsidR="00983265" w:rsidRDefault="004743C7">
      <w:pPr>
        <w:pStyle w:val="ListParagraph"/>
        <w:numPr>
          <w:ilvl w:val="0"/>
          <w:numId w:val="2"/>
        </w:numPr>
        <w:tabs>
          <w:tab w:val="left" w:pos="2203"/>
        </w:tabs>
        <w:spacing w:line="252" w:lineRule="exact"/>
        <w:jc w:val="both"/>
      </w:pPr>
      <w:r>
        <w:t>Written</w:t>
      </w:r>
      <w:r>
        <w:rPr>
          <w:spacing w:val="-2"/>
        </w:rPr>
        <w:t xml:space="preserve"> </w:t>
      </w:r>
      <w:r>
        <w:t>description:</w:t>
      </w:r>
    </w:p>
    <w:p w14:paraId="1B3D84F8" w14:textId="77777777" w:rsidR="00983265" w:rsidRDefault="004743C7">
      <w:pPr>
        <w:pStyle w:val="ListParagraph"/>
        <w:numPr>
          <w:ilvl w:val="1"/>
          <w:numId w:val="2"/>
        </w:numPr>
        <w:tabs>
          <w:tab w:val="left" w:pos="2533"/>
        </w:tabs>
        <w:spacing w:line="252" w:lineRule="exact"/>
        <w:ind w:hanging="345"/>
        <w:jc w:val="both"/>
      </w:pPr>
      <w:r>
        <w:t>Existing</w:t>
      </w:r>
      <w:r>
        <w:rPr>
          <w:spacing w:val="2"/>
        </w:rPr>
        <w:t xml:space="preserve"> </w:t>
      </w:r>
      <w:r>
        <w:t>conditions.</w:t>
      </w:r>
    </w:p>
    <w:p w14:paraId="2222CC7A" w14:textId="77777777" w:rsidR="00983265" w:rsidRDefault="004743C7">
      <w:pPr>
        <w:pStyle w:val="ListParagraph"/>
        <w:numPr>
          <w:ilvl w:val="1"/>
          <w:numId w:val="2"/>
        </w:numPr>
        <w:tabs>
          <w:tab w:val="left" w:pos="2533"/>
        </w:tabs>
        <w:spacing w:before="4"/>
        <w:ind w:right="648"/>
        <w:jc w:val="both"/>
      </w:pPr>
      <w:r>
        <w:t>Recommendations. Include a discussion of facility operations and maintenance procedures that will be affected by installation/ implementation. Present the plan for installing or implementing the recommendations.</w:t>
      </w:r>
    </w:p>
    <w:p w14:paraId="2C0B2882" w14:textId="77777777" w:rsidR="00983265" w:rsidRDefault="00983265">
      <w:pPr>
        <w:pStyle w:val="BodyText"/>
        <w:spacing w:before="9"/>
        <w:rPr>
          <w:sz w:val="21"/>
        </w:rPr>
      </w:pPr>
    </w:p>
    <w:p w14:paraId="431DC1F1" w14:textId="77777777" w:rsidR="00983265" w:rsidRDefault="004743C7">
      <w:pPr>
        <w:pStyle w:val="ListParagraph"/>
        <w:numPr>
          <w:ilvl w:val="0"/>
          <w:numId w:val="2"/>
        </w:numPr>
        <w:tabs>
          <w:tab w:val="left" w:pos="2203"/>
        </w:tabs>
        <w:spacing w:line="252" w:lineRule="exact"/>
      </w:pPr>
      <w:r>
        <w:t>Base year energy use:</w:t>
      </w:r>
    </w:p>
    <w:p w14:paraId="67A615A9" w14:textId="77777777" w:rsidR="00983265" w:rsidRDefault="004743C7">
      <w:pPr>
        <w:pStyle w:val="ListParagraph"/>
        <w:numPr>
          <w:ilvl w:val="1"/>
          <w:numId w:val="2"/>
        </w:numPr>
        <w:tabs>
          <w:tab w:val="left" w:pos="2533"/>
        </w:tabs>
        <w:spacing w:line="252" w:lineRule="exact"/>
        <w:ind w:hanging="345"/>
      </w:pPr>
      <w:r>
        <w:t>Summary of all utility</w:t>
      </w:r>
      <w:r>
        <w:rPr>
          <w:spacing w:val="2"/>
        </w:rPr>
        <w:t xml:space="preserve"> </w:t>
      </w:r>
      <w:r>
        <w:t>bills</w:t>
      </w:r>
    </w:p>
    <w:p w14:paraId="6999EFCD" w14:textId="77777777" w:rsidR="00983265" w:rsidRDefault="004743C7">
      <w:pPr>
        <w:pStyle w:val="ListParagraph"/>
        <w:numPr>
          <w:ilvl w:val="1"/>
          <w:numId w:val="2"/>
        </w:numPr>
        <w:tabs>
          <w:tab w:val="left" w:pos="2533"/>
        </w:tabs>
        <w:spacing w:line="252" w:lineRule="exact"/>
        <w:ind w:hanging="345"/>
      </w:pPr>
      <w:r>
        <w:t>Base year consumption and how</w:t>
      </w:r>
      <w:r>
        <w:rPr>
          <w:spacing w:val="-13"/>
        </w:rPr>
        <w:t xml:space="preserve"> </w:t>
      </w:r>
      <w:r>
        <w:t>established</w:t>
      </w:r>
    </w:p>
    <w:p w14:paraId="51916B88" w14:textId="77777777" w:rsidR="00983265" w:rsidRDefault="004743C7">
      <w:pPr>
        <w:pStyle w:val="ListParagraph"/>
        <w:numPr>
          <w:ilvl w:val="1"/>
          <w:numId w:val="2"/>
        </w:numPr>
        <w:tabs>
          <w:tab w:val="left" w:pos="2533"/>
        </w:tabs>
        <w:spacing w:line="252" w:lineRule="exact"/>
        <w:ind w:hanging="345"/>
      </w:pPr>
      <w:r>
        <w:t>Plan for reconciling end-of-the-year results with base year</w:t>
      </w:r>
      <w:r>
        <w:rPr>
          <w:spacing w:val="-24"/>
        </w:rPr>
        <w:t xml:space="preserve"> </w:t>
      </w:r>
      <w:r>
        <w:t>figures.</w:t>
      </w:r>
    </w:p>
    <w:p w14:paraId="52D71500" w14:textId="77777777" w:rsidR="00983265" w:rsidRDefault="004743C7">
      <w:pPr>
        <w:pStyle w:val="ListParagraph"/>
        <w:numPr>
          <w:ilvl w:val="1"/>
          <w:numId w:val="2"/>
        </w:numPr>
        <w:tabs>
          <w:tab w:val="left" w:pos="2533"/>
        </w:tabs>
        <w:spacing w:before="2"/>
        <w:ind w:right="1299" w:hanging="347"/>
      </w:pPr>
      <w:r>
        <w:t>End year reconciliation with base year (include discussion of any unusual</w:t>
      </w:r>
      <w:r>
        <w:rPr>
          <w:spacing w:val="-8"/>
        </w:rPr>
        <w:t xml:space="preserve"> </w:t>
      </w:r>
      <w:r>
        <w:t>findings).</w:t>
      </w:r>
    </w:p>
    <w:p w14:paraId="204D7D9D" w14:textId="77777777" w:rsidR="00983265" w:rsidRDefault="00983265">
      <w:pPr>
        <w:pStyle w:val="BodyText"/>
        <w:spacing w:before="11"/>
        <w:rPr>
          <w:sz w:val="21"/>
        </w:rPr>
      </w:pPr>
    </w:p>
    <w:p w14:paraId="57D8B6FE" w14:textId="77777777" w:rsidR="00983265" w:rsidRDefault="004743C7">
      <w:pPr>
        <w:pStyle w:val="ListParagraph"/>
        <w:numPr>
          <w:ilvl w:val="0"/>
          <w:numId w:val="2"/>
        </w:numPr>
        <w:tabs>
          <w:tab w:val="left" w:pos="2201"/>
        </w:tabs>
        <w:spacing w:line="252" w:lineRule="exact"/>
        <w:ind w:left="2200" w:hanging="361"/>
      </w:pPr>
      <w:r>
        <w:t>Savings calculations:</w:t>
      </w:r>
    </w:p>
    <w:p w14:paraId="2FF108A3" w14:textId="77777777" w:rsidR="00983265" w:rsidRDefault="004743C7">
      <w:pPr>
        <w:pStyle w:val="ListParagraph"/>
        <w:numPr>
          <w:ilvl w:val="1"/>
          <w:numId w:val="2"/>
        </w:numPr>
        <w:tabs>
          <w:tab w:val="left" w:pos="2530"/>
        </w:tabs>
        <w:spacing w:line="252" w:lineRule="exact"/>
        <w:ind w:left="2529"/>
      </w:pPr>
      <w:r>
        <w:t>Base year energy use and</w:t>
      </w:r>
      <w:r>
        <w:rPr>
          <w:spacing w:val="-5"/>
        </w:rPr>
        <w:t xml:space="preserve"> </w:t>
      </w:r>
      <w:r>
        <w:t>costs</w:t>
      </w:r>
    </w:p>
    <w:p w14:paraId="4CE5314D" w14:textId="5D4126EF" w:rsidR="00983265" w:rsidRDefault="004743C7">
      <w:pPr>
        <w:pStyle w:val="ListParagraph"/>
        <w:numPr>
          <w:ilvl w:val="1"/>
          <w:numId w:val="2"/>
        </w:numPr>
        <w:tabs>
          <w:tab w:val="left" w:pos="2547"/>
        </w:tabs>
        <w:spacing w:before="1"/>
        <w:ind w:left="2546" w:hanging="361"/>
      </w:pPr>
      <w:r>
        <w:t>Projected post-retrofit energy use and</w:t>
      </w:r>
      <w:r>
        <w:rPr>
          <w:spacing w:val="-28"/>
        </w:rPr>
        <w:t xml:space="preserve"> </w:t>
      </w:r>
      <w:r w:rsidR="006A6822">
        <w:t>costs.</w:t>
      </w:r>
    </w:p>
    <w:p w14:paraId="0FA139E2" w14:textId="009F3631" w:rsidR="00983265" w:rsidRDefault="004743C7">
      <w:pPr>
        <w:pStyle w:val="ListParagraph"/>
        <w:numPr>
          <w:ilvl w:val="1"/>
          <w:numId w:val="2"/>
        </w:numPr>
        <w:tabs>
          <w:tab w:val="left" w:pos="2530"/>
          <w:tab w:val="left" w:pos="3552"/>
          <w:tab w:val="left" w:pos="4781"/>
          <w:tab w:val="left" w:pos="5870"/>
          <w:tab w:val="left" w:pos="6886"/>
          <w:tab w:val="left" w:pos="8429"/>
        </w:tabs>
        <w:spacing w:before="2"/>
        <w:ind w:left="2529" w:right="670"/>
      </w:pPr>
      <w:r>
        <w:t>Savings</w:t>
      </w:r>
      <w:r>
        <w:tab/>
        <w:t>estimates,</w:t>
      </w:r>
      <w:r>
        <w:tab/>
        <w:t>including</w:t>
      </w:r>
      <w:r>
        <w:tab/>
        <w:t>analysis</w:t>
      </w:r>
      <w:r>
        <w:tab/>
        <w:t>methodology,</w:t>
      </w:r>
      <w:r>
        <w:tab/>
      </w:r>
      <w:r>
        <w:rPr>
          <w:spacing w:val="-4"/>
        </w:rPr>
        <w:t xml:space="preserve">supporting </w:t>
      </w:r>
      <w:r>
        <w:t>calculations, and assumptions</w:t>
      </w:r>
      <w:r>
        <w:rPr>
          <w:spacing w:val="-2"/>
        </w:rPr>
        <w:t xml:space="preserve"> </w:t>
      </w:r>
      <w:r w:rsidR="006A6822">
        <w:t>used.</w:t>
      </w:r>
    </w:p>
    <w:p w14:paraId="37363D96" w14:textId="77777777" w:rsidR="00983265" w:rsidRDefault="004743C7">
      <w:pPr>
        <w:pStyle w:val="ListParagraph"/>
        <w:numPr>
          <w:ilvl w:val="1"/>
          <w:numId w:val="2"/>
        </w:numPr>
        <w:tabs>
          <w:tab w:val="left" w:pos="2547"/>
        </w:tabs>
        <w:spacing w:line="251" w:lineRule="exact"/>
        <w:ind w:left="2546" w:hanging="361"/>
      </w:pPr>
      <w:r>
        <w:t>Conclusions, observations, and caveats</w:t>
      </w:r>
    </w:p>
    <w:p w14:paraId="36E57CF5" w14:textId="38CF5040" w:rsidR="00983265" w:rsidRDefault="004743C7">
      <w:pPr>
        <w:pStyle w:val="ListParagraph"/>
        <w:numPr>
          <w:ilvl w:val="1"/>
          <w:numId w:val="2"/>
        </w:numPr>
        <w:tabs>
          <w:tab w:val="left" w:pos="2530"/>
        </w:tabs>
        <w:spacing w:before="2"/>
        <w:ind w:left="2529" w:right="1031"/>
      </w:pPr>
      <w:r>
        <w:t>Savings estimates must be limited to energy use and dollar savings allowed by the Owner, as described</w:t>
      </w:r>
      <w:r>
        <w:rPr>
          <w:spacing w:val="-7"/>
        </w:rPr>
        <w:t xml:space="preserve"> </w:t>
      </w:r>
      <w:r w:rsidR="006A6822">
        <w:t>above.</w:t>
      </w:r>
    </w:p>
    <w:p w14:paraId="1CF79833" w14:textId="6039B7E2" w:rsidR="00983265" w:rsidRDefault="004743C7">
      <w:pPr>
        <w:pStyle w:val="ListParagraph"/>
        <w:numPr>
          <w:ilvl w:val="1"/>
          <w:numId w:val="2"/>
        </w:numPr>
        <w:tabs>
          <w:tab w:val="left" w:pos="2547"/>
        </w:tabs>
        <w:spacing w:line="248" w:lineRule="exact"/>
        <w:ind w:left="2546" w:hanging="361"/>
      </w:pPr>
      <w:r>
        <w:t>Percent cost-avoidance</w:t>
      </w:r>
      <w:r>
        <w:rPr>
          <w:spacing w:val="-5"/>
        </w:rPr>
        <w:t xml:space="preserve"> </w:t>
      </w:r>
      <w:r w:rsidR="006A6822">
        <w:t>projected.</w:t>
      </w:r>
    </w:p>
    <w:p w14:paraId="6196A428" w14:textId="77777777" w:rsidR="00983265" w:rsidRDefault="004743C7">
      <w:pPr>
        <w:pStyle w:val="ListParagraph"/>
        <w:numPr>
          <w:ilvl w:val="1"/>
          <w:numId w:val="2"/>
        </w:numPr>
        <w:tabs>
          <w:tab w:val="left" w:pos="2547"/>
        </w:tabs>
        <w:spacing w:line="252" w:lineRule="exact"/>
        <w:ind w:left="2546" w:hanging="361"/>
      </w:pPr>
      <w:r>
        <w:t>Description and calculations for any proposed utility rate</w:t>
      </w:r>
      <w:r>
        <w:rPr>
          <w:spacing w:val="-20"/>
        </w:rPr>
        <w:t xml:space="preserve"> </w:t>
      </w:r>
      <w:r>
        <w:t>changes</w:t>
      </w:r>
    </w:p>
    <w:p w14:paraId="6B24853F" w14:textId="0B474CD4" w:rsidR="00983265" w:rsidRDefault="004743C7">
      <w:pPr>
        <w:pStyle w:val="ListParagraph"/>
        <w:numPr>
          <w:ilvl w:val="1"/>
          <w:numId w:val="2"/>
        </w:numPr>
        <w:tabs>
          <w:tab w:val="left" w:pos="2530"/>
        </w:tabs>
        <w:spacing w:before="4"/>
        <w:ind w:left="2529" w:right="1168"/>
      </w:pPr>
      <w:r>
        <w:t>Explanation of how savings interactions between retrofit options is accounted for in</w:t>
      </w:r>
      <w:r>
        <w:rPr>
          <w:spacing w:val="-8"/>
        </w:rPr>
        <w:t xml:space="preserve"> </w:t>
      </w:r>
      <w:r w:rsidR="006A6822">
        <w:t>calculations.</w:t>
      </w:r>
    </w:p>
    <w:p w14:paraId="73189F3F" w14:textId="0AEA3CCB" w:rsidR="00983265" w:rsidRDefault="004743C7">
      <w:pPr>
        <w:pStyle w:val="ListParagraph"/>
        <w:numPr>
          <w:ilvl w:val="1"/>
          <w:numId w:val="2"/>
        </w:numPr>
        <w:tabs>
          <w:tab w:val="left" w:pos="2530"/>
        </w:tabs>
        <w:ind w:left="2529" w:right="646"/>
        <w:jc w:val="both"/>
      </w:pPr>
      <w:r>
        <w:t>If computer simulation is used, include a short description and state</w:t>
      </w:r>
      <w:r>
        <w:rPr>
          <w:spacing w:val="-35"/>
        </w:rPr>
        <w:t xml:space="preserve"> </w:t>
      </w:r>
      <w:r>
        <w:t xml:space="preserve">key input data. Show all input data in an Appendix. If requested by Owner, access will be provided to the program and all assumptions and inputs used, and/or printouts shall be provided of all input files and important output files and included in the </w:t>
      </w:r>
      <w:r w:rsidR="00B43559">
        <w:t>Investment Grade Audit</w:t>
      </w:r>
      <w:r>
        <w:t xml:space="preserve"> with documentation that explains how the final savings figures are derived from the simulation program output</w:t>
      </w:r>
      <w:r>
        <w:rPr>
          <w:spacing w:val="-3"/>
        </w:rPr>
        <w:t xml:space="preserve"> </w:t>
      </w:r>
      <w:r>
        <w:t>printouts.</w:t>
      </w:r>
    </w:p>
    <w:p w14:paraId="12A21A51" w14:textId="77777777" w:rsidR="00983265" w:rsidRDefault="00983265">
      <w:pPr>
        <w:jc w:val="both"/>
        <w:sectPr w:rsidR="00983265">
          <w:pgSz w:w="12240" w:h="15840"/>
          <w:pgMar w:top="1280" w:right="780" w:bottom="280" w:left="1340" w:header="720" w:footer="720" w:gutter="0"/>
          <w:cols w:space="720"/>
        </w:sectPr>
      </w:pPr>
    </w:p>
    <w:p w14:paraId="6FD85496" w14:textId="77777777" w:rsidR="00983265" w:rsidRDefault="004743C7">
      <w:pPr>
        <w:pStyle w:val="ListParagraph"/>
        <w:numPr>
          <w:ilvl w:val="1"/>
          <w:numId w:val="2"/>
        </w:numPr>
        <w:tabs>
          <w:tab w:val="left" w:pos="2533"/>
        </w:tabs>
        <w:spacing w:before="65"/>
        <w:ind w:right="857"/>
      </w:pPr>
      <w:r>
        <w:lastRenderedPageBreak/>
        <w:t>If manual calculations are employed, formulas, assumptions, and key data shall be</w:t>
      </w:r>
      <w:r>
        <w:rPr>
          <w:spacing w:val="-5"/>
        </w:rPr>
        <w:t xml:space="preserve"> </w:t>
      </w:r>
      <w:r>
        <w:t>stated.</w:t>
      </w:r>
    </w:p>
    <w:p w14:paraId="5932036A" w14:textId="77777777" w:rsidR="00983265" w:rsidRDefault="00983265">
      <w:pPr>
        <w:pStyle w:val="BodyText"/>
        <w:spacing w:before="11"/>
        <w:rPr>
          <w:sz w:val="21"/>
        </w:rPr>
      </w:pPr>
    </w:p>
    <w:p w14:paraId="6EB9DC56" w14:textId="77777777" w:rsidR="00983265" w:rsidRDefault="004743C7">
      <w:pPr>
        <w:pStyle w:val="ListParagraph"/>
        <w:numPr>
          <w:ilvl w:val="0"/>
          <w:numId w:val="2"/>
        </w:numPr>
        <w:tabs>
          <w:tab w:val="left" w:pos="2203"/>
        </w:tabs>
        <w:ind w:right="651" w:hanging="360"/>
        <w:jc w:val="both"/>
      </w:pPr>
      <w:r>
        <w:t>Cost estimates. Detailed scope of the construction work needed, and in a form that is suitable for cost estimating. Include all anticipated costs associated with installation and implementation,</w:t>
      </w:r>
      <w:r>
        <w:rPr>
          <w:spacing w:val="-6"/>
        </w:rPr>
        <w:t xml:space="preserve"> </w:t>
      </w:r>
      <w:r>
        <w:t>including:</w:t>
      </w:r>
    </w:p>
    <w:p w14:paraId="6B46BF7C" w14:textId="77777777" w:rsidR="00983265" w:rsidRDefault="00983265">
      <w:pPr>
        <w:pStyle w:val="BodyText"/>
        <w:spacing w:before="1"/>
      </w:pPr>
    </w:p>
    <w:p w14:paraId="142CD5C9" w14:textId="77777777" w:rsidR="00983265" w:rsidRDefault="004743C7">
      <w:pPr>
        <w:pStyle w:val="ListParagraph"/>
        <w:numPr>
          <w:ilvl w:val="1"/>
          <w:numId w:val="2"/>
        </w:numPr>
        <w:tabs>
          <w:tab w:val="left" w:pos="2533"/>
        </w:tabs>
        <w:spacing w:line="252" w:lineRule="exact"/>
        <w:ind w:hanging="345"/>
      </w:pPr>
      <w:r>
        <w:t>Engineering and design</w:t>
      </w:r>
      <w:r>
        <w:rPr>
          <w:spacing w:val="-4"/>
        </w:rPr>
        <w:t xml:space="preserve"> </w:t>
      </w:r>
      <w:r>
        <w:t>costs.</w:t>
      </w:r>
    </w:p>
    <w:p w14:paraId="17123C7D" w14:textId="77777777" w:rsidR="00983265" w:rsidRDefault="004743C7">
      <w:pPr>
        <w:pStyle w:val="ListParagraph"/>
        <w:numPr>
          <w:ilvl w:val="1"/>
          <w:numId w:val="2"/>
        </w:numPr>
        <w:tabs>
          <w:tab w:val="left" w:pos="2533"/>
        </w:tabs>
        <w:ind w:right="860"/>
      </w:pPr>
      <w:r>
        <w:t>Contractor/vendor estimates for labor, materials, and equipment; include special provisions, such as overtime, etc., as needed to accomplish the work with minimum disruption to the operations of the facilities.</w:t>
      </w:r>
    </w:p>
    <w:p w14:paraId="31A7514A" w14:textId="77777777" w:rsidR="00983265" w:rsidRDefault="004743C7">
      <w:pPr>
        <w:pStyle w:val="ListParagraph"/>
        <w:numPr>
          <w:ilvl w:val="1"/>
          <w:numId w:val="2"/>
        </w:numPr>
        <w:tabs>
          <w:tab w:val="left" w:pos="2549"/>
        </w:tabs>
        <w:spacing w:line="251" w:lineRule="exact"/>
        <w:ind w:left="2549" w:hanging="361"/>
      </w:pPr>
      <w:r>
        <w:t>Permit</w:t>
      </w:r>
      <w:r>
        <w:rPr>
          <w:spacing w:val="-3"/>
        </w:rPr>
        <w:t xml:space="preserve"> </w:t>
      </w:r>
      <w:r>
        <w:t>costs</w:t>
      </w:r>
    </w:p>
    <w:p w14:paraId="7AE66177" w14:textId="77777777" w:rsidR="00983265" w:rsidRDefault="004743C7">
      <w:pPr>
        <w:pStyle w:val="ListParagraph"/>
        <w:numPr>
          <w:ilvl w:val="1"/>
          <w:numId w:val="2"/>
        </w:numPr>
        <w:tabs>
          <w:tab w:val="left" w:pos="2549"/>
        </w:tabs>
        <w:spacing w:line="252" w:lineRule="exact"/>
        <w:ind w:left="2549" w:hanging="361"/>
      </w:pPr>
      <w:r>
        <w:t>Construction management</w:t>
      </w:r>
      <w:r>
        <w:rPr>
          <w:spacing w:val="-7"/>
        </w:rPr>
        <w:t xml:space="preserve"> </w:t>
      </w:r>
      <w:r>
        <w:t>fees</w:t>
      </w:r>
    </w:p>
    <w:p w14:paraId="73360D69" w14:textId="77777777" w:rsidR="00983265" w:rsidRDefault="004743C7">
      <w:pPr>
        <w:pStyle w:val="ListParagraph"/>
        <w:numPr>
          <w:ilvl w:val="1"/>
          <w:numId w:val="2"/>
        </w:numPr>
        <w:tabs>
          <w:tab w:val="left" w:pos="2549"/>
        </w:tabs>
        <w:spacing w:line="252" w:lineRule="exact"/>
        <w:ind w:left="2549" w:hanging="361"/>
      </w:pPr>
      <w:r>
        <w:t>Commissioning costs</w:t>
      </w:r>
    </w:p>
    <w:p w14:paraId="7BAD66A8" w14:textId="77777777" w:rsidR="00983265" w:rsidRDefault="004743C7">
      <w:pPr>
        <w:pStyle w:val="ListParagraph"/>
        <w:numPr>
          <w:ilvl w:val="1"/>
          <w:numId w:val="2"/>
        </w:numPr>
        <w:tabs>
          <w:tab w:val="left" w:pos="2549"/>
        </w:tabs>
        <w:spacing w:line="252" w:lineRule="exact"/>
        <w:ind w:left="2549" w:hanging="361"/>
      </w:pPr>
      <w:r>
        <w:t>Other costs/fees</w:t>
      </w:r>
    </w:p>
    <w:p w14:paraId="4648426D" w14:textId="77777777" w:rsidR="00983265" w:rsidRDefault="004743C7">
      <w:pPr>
        <w:pStyle w:val="ListParagraph"/>
        <w:numPr>
          <w:ilvl w:val="1"/>
          <w:numId w:val="2"/>
        </w:numPr>
        <w:tabs>
          <w:tab w:val="left" w:pos="2549"/>
        </w:tabs>
        <w:spacing w:line="252" w:lineRule="exact"/>
        <w:ind w:left="2549" w:hanging="361"/>
      </w:pPr>
      <w:r>
        <w:t>Company</w:t>
      </w:r>
      <w:r>
        <w:rPr>
          <w:spacing w:val="-6"/>
        </w:rPr>
        <w:t xml:space="preserve"> </w:t>
      </w:r>
      <w:r>
        <w:t>overhead/profit</w:t>
      </w:r>
    </w:p>
    <w:p w14:paraId="5D293220" w14:textId="77777777" w:rsidR="00983265" w:rsidRDefault="004743C7">
      <w:pPr>
        <w:pStyle w:val="ListParagraph"/>
        <w:numPr>
          <w:ilvl w:val="1"/>
          <w:numId w:val="2"/>
        </w:numPr>
        <w:tabs>
          <w:tab w:val="left" w:pos="2549"/>
        </w:tabs>
        <w:spacing w:line="252" w:lineRule="exact"/>
        <w:ind w:left="2549" w:hanging="361"/>
      </w:pPr>
      <w:r>
        <w:t>Environmental costs of disposal, handling of hazardous materials,</w:t>
      </w:r>
      <w:r>
        <w:rPr>
          <w:spacing w:val="-9"/>
        </w:rPr>
        <w:t xml:space="preserve"> </w:t>
      </w:r>
      <w:r>
        <w:t>etc.</w:t>
      </w:r>
    </w:p>
    <w:p w14:paraId="1074F05C" w14:textId="77777777" w:rsidR="00983265" w:rsidRDefault="004743C7">
      <w:pPr>
        <w:pStyle w:val="ListParagraph"/>
        <w:numPr>
          <w:ilvl w:val="1"/>
          <w:numId w:val="2"/>
        </w:numPr>
        <w:tabs>
          <w:tab w:val="left" w:pos="2533"/>
        </w:tabs>
        <w:spacing w:before="3"/>
        <w:ind w:right="649"/>
        <w:jc w:val="both"/>
      </w:pPr>
      <w:r>
        <w:t>Note</w:t>
      </w:r>
      <w:r>
        <w:rPr>
          <w:spacing w:val="-13"/>
        </w:rPr>
        <w:t xml:space="preserve"> </w:t>
      </w:r>
      <w:r>
        <w:t>that</w:t>
      </w:r>
      <w:r>
        <w:rPr>
          <w:spacing w:val="-13"/>
        </w:rPr>
        <w:t xml:space="preserve"> </w:t>
      </w:r>
      <w:r>
        <w:t>all</w:t>
      </w:r>
      <w:r>
        <w:rPr>
          <w:spacing w:val="-12"/>
        </w:rPr>
        <w:t xml:space="preserve"> </w:t>
      </w:r>
      <w:r>
        <w:t>markups</w:t>
      </w:r>
      <w:r>
        <w:rPr>
          <w:spacing w:val="-14"/>
        </w:rPr>
        <w:t xml:space="preserve"> </w:t>
      </w:r>
      <w:r>
        <w:t>and</w:t>
      </w:r>
      <w:r>
        <w:rPr>
          <w:spacing w:val="-14"/>
        </w:rPr>
        <w:t xml:space="preserve"> </w:t>
      </w:r>
      <w:r>
        <w:t>fees</w:t>
      </w:r>
      <w:r>
        <w:rPr>
          <w:spacing w:val="-14"/>
        </w:rPr>
        <w:t xml:space="preserve"> </w:t>
      </w:r>
      <w:r>
        <w:t>stated</w:t>
      </w:r>
      <w:r>
        <w:rPr>
          <w:spacing w:val="-14"/>
        </w:rPr>
        <w:t xml:space="preserve"> </w:t>
      </w:r>
      <w:r>
        <w:t>in</w:t>
      </w:r>
      <w:r>
        <w:rPr>
          <w:spacing w:val="-14"/>
        </w:rPr>
        <w:t xml:space="preserve"> </w:t>
      </w:r>
      <w:r>
        <w:t>the</w:t>
      </w:r>
      <w:r>
        <w:rPr>
          <w:spacing w:val="-14"/>
        </w:rPr>
        <w:t xml:space="preserve"> </w:t>
      </w:r>
      <w:r>
        <w:t>Technical</w:t>
      </w:r>
      <w:r>
        <w:rPr>
          <w:spacing w:val="-13"/>
        </w:rPr>
        <w:t xml:space="preserve"> </w:t>
      </w:r>
      <w:r>
        <w:t>Energy</w:t>
      </w:r>
      <w:r>
        <w:rPr>
          <w:spacing w:val="-13"/>
        </w:rPr>
        <w:t xml:space="preserve"> </w:t>
      </w:r>
      <w:r>
        <w:t>and</w:t>
      </w:r>
      <w:r>
        <w:rPr>
          <w:spacing w:val="-19"/>
        </w:rPr>
        <w:t xml:space="preserve"> </w:t>
      </w:r>
      <w:r>
        <w:t>Water Savings</w:t>
      </w:r>
      <w:r>
        <w:rPr>
          <w:spacing w:val="-6"/>
        </w:rPr>
        <w:t xml:space="preserve"> </w:t>
      </w:r>
      <w:r>
        <w:t>Audit,</w:t>
      </w:r>
      <w:r>
        <w:rPr>
          <w:spacing w:val="-7"/>
        </w:rPr>
        <w:t xml:space="preserve"> </w:t>
      </w:r>
      <w:r>
        <w:t>Memorandum</w:t>
      </w:r>
      <w:r>
        <w:rPr>
          <w:spacing w:val="-4"/>
        </w:rPr>
        <w:t xml:space="preserve"> </w:t>
      </w:r>
      <w:r>
        <w:t>of</w:t>
      </w:r>
      <w:r>
        <w:rPr>
          <w:spacing w:val="-5"/>
        </w:rPr>
        <w:t xml:space="preserve"> </w:t>
      </w:r>
      <w:r>
        <w:t>Understanding</w:t>
      </w:r>
      <w:r>
        <w:rPr>
          <w:spacing w:val="-5"/>
        </w:rPr>
        <w:t xml:space="preserve"> </w:t>
      </w:r>
      <w:r>
        <w:t>shall</w:t>
      </w:r>
      <w:r>
        <w:rPr>
          <w:spacing w:val="-7"/>
        </w:rPr>
        <w:t xml:space="preserve"> </w:t>
      </w:r>
      <w:r>
        <w:t>be</w:t>
      </w:r>
      <w:r>
        <w:rPr>
          <w:spacing w:val="-6"/>
        </w:rPr>
        <w:t xml:space="preserve"> </w:t>
      </w:r>
      <w:r>
        <w:t>used</w:t>
      </w:r>
      <w:r>
        <w:rPr>
          <w:spacing w:val="-6"/>
        </w:rPr>
        <w:t xml:space="preserve"> </w:t>
      </w:r>
      <w:r>
        <w:t>in</w:t>
      </w:r>
      <w:r>
        <w:rPr>
          <w:spacing w:val="-8"/>
        </w:rPr>
        <w:t xml:space="preserve"> </w:t>
      </w:r>
      <w:r>
        <w:t>the</w:t>
      </w:r>
      <w:r>
        <w:rPr>
          <w:spacing w:val="-9"/>
        </w:rPr>
        <w:t xml:space="preserve"> </w:t>
      </w:r>
      <w:r>
        <w:t>cost estimates, unless otherwise documented and justified (due to changes in scope or size of project or other unforeseen</w:t>
      </w:r>
      <w:r>
        <w:rPr>
          <w:spacing w:val="-5"/>
        </w:rPr>
        <w:t xml:space="preserve"> </w:t>
      </w:r>
      <w:r>
        <w:t>circumstances).</w:t>
      </w:r>
    </w:p>
    <w:p w14:paraId="7135C120" w14:textId="77777777" w:rsidR="00983265" w:rsidRDefault="004743C7">
      <w:pPr>
        <w:pStyle w:val="ListParagraph"/>
        <w:numPr>
          <w:ilvl w:val="1"/>
          <w:numId w:val="2"/>
        </w:numPr>
        <w:tabs>
          <w:tab w:val="left" w:pos="2549"/>
        </w:tabs>
        <w:spacing w:line="249" w:lineRule="exact"/>
        <w:ind w:left="2549" w:hanging="361"/>
        <w:jc w:val="both"/>
      </w:pPr>
      <w:r>
        <w:t>Conclusions, observations, and caveats.</w:t>
      </w:r>
    </w:p>
    <w:p w14:paraId="363EE24F" w14:textId="77777777" w:rsidR="00983265" w:rsidRDefault="00983265">
      <w:pPr>
        <w:pStyle w:val="BodyText"/>
        <w:spacing w:before="3"/>
      </w:pPr>
    </w:p>
    <w:p w14:paraId="257CC9F1" w14:textId="77777777" w:rsidR="00983265" w:rsidRDefault="004743C7">
      <w:pPr>
        <w:pStyle w:val="ListParagraph"/>
        <w:numPr>
          <w:ilvl w:val="0"/>
          <w:numId w:val="2"/>
        </w:numPr>
        <w:tabs>
          <w:tab w:val="left" w:pos="2203"/>
        </w:tabs>
      </w:pPr>
      <w:r>
        <w:t>Other:</w:t>
      </w:r>
    </w:p>
    <w:p w14:paraId="3F5BE2D7" w14:textId="77777777" w:rsidR="00983265" w:rsidRDefault="00983265">
      <w:pPr>
        <w:pStyle w:val="BodyText"/>
        <w:spacing w:before="10"/>
        <w:rPr>
          <w:sz w:val="21"/>
        </w:rPr>
      </w:pPr>
    </w:p>
    <w:p w14:paraId="431A261A" w14:textId="77777777" w:rsidR="00983265" w:rsidRDefault="004743C7">
      <w:pPr>
        <w:pStyle w:val="ListParagraph"/>
        <w:numPr>
          <w:ilvl w:val="1"/>
          <w:numId w:val="2"/>
        </w:numPr>
        <w:tabs>
          <w:tab w:val="left" w:pos="2533"/>
        </w:tabs>
        <w:spacing w:line="252" w:lineRule="exact"/>
        <w:ind w:hanging="345"/>
        <w:jc w:val="both"/>
      </w:pPr>
      <w:r>
        <w:t>Estimate of average useful service life of</w:t>
      </w:r>
      <w:r>
        <w:rPr>
          <w:spacing w:val="-3"/>
        </w:rPr>
        <w:t xml:space="preserve"> </w:t>
      </w:r>
      <w:r>
        <w:t>equipment.</w:t>
      </w:r>
    </w:p>
    <w:p w14:paraId="5D347EAC" w14:textId="77777777" w:rsidR="00983265" w:rsidRDefault="004743C7">
      <w:pPr>
        <w:pStyle w:val="ListParagraph"/>
        <w:numPr>
          <w:ilvl w:val="1"/>
          <w:numId w:val="2"/>
        </w:numPr>
        <w:tabs>
          <w:tab w:val="left" w:pos="2533"/>
        </w:tabs>
        <w:spacing w:line="252" w:lineRule="exact"/>
        <w:ind w:hanging="345"/>
        <w:jc w:val="both"/>
      </w:pPr>
      <w:r>
        <w:t>Preliminary commissioning</w:t>
      </w:r>
      <w:r>
        <w:rPr>
          <w:spacing w:val="-29"/>
        </w:rPr>
        <w:t xml:space="preserve"> </w:t>
      </w:r>
      <w:r>
        <w:t>plan.</w:t>
      </w:r>
    </w:p>
    <w:p w14:paraId="41EC7469" w14:textId="77777777" w:rsidR="00983265" w:rsidRDefault="004743C7">
      <w:pPr>
        <w:pStyle w:val="ListParagraph"/>
        <w:numPr>
          <w:ilvl w:val="1"/>
          <w:numId w:val="2"/>
        </w:numPr>
        <w:tabs>
          <w:tab w:val="left" w:pos="2533"/>
        </w:tabs>
        <w:spacing w:before="1"/>
        <w:ind w:right="651"/>
        <w:jc w:val="both"/>
      </w:pPr>
      <w:r>
        <w:t>Preliminary measurement and verification plan, explaining how savings from each measure is to be measured and verified (stipulated by agreement, utility bill analysis, end-use measurement and verification calculations, etc.).</w:t>
      </w:r>
    </w:p>
    <w:p w14:paraId="273AB783" w14:textId="77777777" w:rsidR="00983265" w:rsidRDefault="004743C7">
      <w:pPr>
        <w:pStyle w:val="ListParagraph"/>
        <w:numPr>
          <w:ilvl w:val="1"/>
          <w:numId w:val="2"/>
        </w:numPr>
        <w:tabs>
          <w:tab w:val="left" w:pos="2533"/>
        </w:tabs>
        <w:spacing w:before="4"/>
        <w:ind w:right="653" w:hanging="289"/>
        <w:jc w:val="both"/>
      </w:pPr>
      <w:r>
        <w:t>Discussion of impacts that facility would incur after contract ends. Consider</w:t>
      </w:r>
      <w:r>
        <w:rPr>
          <w:spacing w:val="-9"/>
        </w:rPr>
        <w:t xml:space="preserve"> </w:t>
      </w:r>
      <w:r>
        <w:t>operations</w:t>
      </w:r>
      <w:r>
        <w:rPr>
          <w:spacing w:val="-9"/>
        </w:rPr>
        <w:t xml:space="preserve"> </w:t>
      </w:r>
      <w:r>
        <w:t>and</w:t>
      </w:r>
      <w:r>
        <w:rPr>
          <w:spacing w:val="-15"/>
        </w:rPr>
        <w:t xml:space="preserve"> </w:t>
      </w:r>
      <w:r>
        <w:t>maintenance</w:t>
      </w:r>
      <w:r>
        <w:rPr>
          <w:spacing w:val="-12"/>
        </w:rPr>
        <w:t xml:space="preserve"> </w:t>
      </w:r>
      <w:r>
        <w:t>impacts,</w:t>
      </w:r>
      <w:r>
        <w:rPr>
          <w:spacing w:val="-10"/>
        </w:rPr>
        <w:t xml:space="preserve"> </w:t>
      </w:r>
      <w:r>
        <w:t>staffing</w:t>
      </w:r>
      <w:r>
        <w:rPr>
          <w:spacing w:val="-8"/>
        </w:rPr>
        <w:t xml:space="preserve"> </w:t>
      </w:r>
      <w:r>
        <w:t>impacts,</w:t>
      </w:r>
      <w:r>
        <w:rPr>
          <w:spacing w:val="-11"/>
        </w:rPr>
        <w:t xml:space="preserve"> </w:t>
      </w:r>
      <w:r>
        <w:t>budget impact,</w:t>
      </w:r>
      <w:r>
        <w:rPr>
          <w:spacing w:val="3"/>
        </w:rPr>
        <w:t xml:space="preserve"> </w:t>
      </w:r>
      <w:r>
        <w:t>etc.</w:t>
      </w:r>
    </w:p>
    <w:p w14:paraId="129EEE7D" w14:textId="77777777" w:rsidR="00983265" w:rsidRDefault="004743C7">
      <w:pPr>
        <w:pStyle w:val="ListParagraph"/>
        <w:numPr>
          <w:ilvl w:val="1"/>
          <w:numId w:val="2"/>
        </w:numPr>
        <w:tabs>
          <w:tab w:val="left" w:pos="2547"/>
        </w:tabs>
        <w:spacing w:line="247" w:lineRule="exact"/>
        <w:ind w:left="2546" w:hanging="361"/>
        <w:jc w:val="both"/>
      </w:pPr>
      <w:r>
        <w:t>Develop an operations and maintenance</w:t>
      </w:r>
      <w:r>
        <w:rPr>
          <w:spacing w:val="-1"/>
        </w:rPr>
        <w:t xml:space="preserve"> </w:t>
      </w:r>
      <w:r>
        <w:t>plan.</w:t>
      </w:r>
    </w:p>
    <w:p w14:paraId="762FF957" w14:textId="77777777" w:rsidR="00983265" w:rsidRDefault="004743C7">
      <w:pPr>
        <w:pStyle w:val="ListParagraph"/>
        <w:numPr>
          <w:ilvl w:val="1"/>
          <w:numId w:val="2"/>
        </w:numPr>
        <w:tabs>
          <w:tab w:val="left" w:pos="2547"/>
        </w:tabs>
        <w:spacing w:line="252" w:lineRule="exact"/>
        <w:ind w:left="2546" w:hanging="361"/>
        <w:jc w:val="both"/>
      </w:pPr>
      <w:r>
        <w:t>Develop a training plan for building</w:t>
      </w:r>
      <w:r>
        <w:rPr>
          <w:spacing w:val="-4"/>
        </w:rPr>
        <w:t xml:space="preserve"> </w:t>
      </w:r>
      <w:r>
        <w:t>operators.</w:t>
      </w:r>
    </w:p>
    <w:p w14:paraId="297D66D5" w14:textId="77777777" w:rsidR="00983265" w:rsidRDefault="004743C7">
      <w:pPr>
        <w:pStyle w:val="ListParagraph"/>
        <w:numPr>
          <w:ilvl w:val="1"/>
          <w:numId w:val="2"/>
        </w:numPr>
        <w:tabs>
          <w:tab w:val="left" w:pos="2547"/>
        </w:tabs>
        <w:spacing w:before="1"/>
        <w:ind w:left="2546" w:hanging="361"/>
        <w:jc w:val="both"/>
      </w:pPr>
      <w:r>
        <w:t>Develop a training plan for building</w:t>
      </w:r>
      <w:r>
        <w:rPr>
          <w:spacing w:val="-4"/>
        </w:rPr>
        <w:t xml:space="preserve"> </w:t>
      </w:r>
      <w:r>
        <w:t>occupants.</w:t>
      </w:r>
    </w:p>
    <w:p w14:paraId="4ADEC654" w14:textId="77777777" w:rsidR="00983265" w:rsidRDefault="00983265">
      <w:pPr>
        <w:pStyle w:val="BodyText"/>
        <w:spacing w:before="1"/>
      </w:pPr>
    </w:p>
    <w:p w14:paraId="5F6B7342" w14:textId="77777777" w:rsidR="00983265" w:rsidRDefault="004743C7">
      <w:pPr>
        <w:pStyle w:val="ListParagraph"/>
        <w:numPr>
          <w:ilvl w:val="2"/>
          <w:numId w:val="8"/>
        </w:numPr>
        <w:tabs>
          <w:tab w:val="left" w:pos="1728"/>
        </w:tabs>
        <w:ind w:left="1727" w:right="989"/>
      </w:pPr>
      <w:r>
        <w:t>Complete appendices that document the data used to prepare the analyses. Describe how data were</w:t>
      </w:r>
      <w:r>
        <w:rPr>
          <w:spacing w:val="-12"/>
        </w:rPr>
        <w:t xml:space="preserve"> </w:t>
      </w:r>
      <w:r>
        <w:t>collected.</w:t>
      </w:r>
    </w:p>
    <w:p w14:paraId="383196A6" w14:textId="77777777" w:rsidR="00983265" w:rsidRDefault="00983265">
      <w:pPr>
        <w:pStyle w:val="BodyText"/>
        <w:spacing w:before="6"/>
        <w:rPr>
          <w:sz w:val="21"/>
        </w:rPr>
      </w:pPr>
    </w:p>
    <w:p w14:paraId="616D38D1" w14:textId="224455C3" w:rsidR="00983265" w:rsidRDefault="004743C7">
      <w:pPr>
        <w:pStyle w:val="Heading2"/>
        <w:numPr>
          <w:ilvl w:val="1"/>
          <w:numId w:val="8"/>
        </w:numPr>
        <w:tabs>
          <w:tab w:val="left" w:pos="1005"/>
          <w:tab w:val="left" w:pos="1006"/>
        </w:tabs>
        <w:ind w:left="1005" w:hanging="361"/>
      </w:pPr>
      <w:r>
        <w:t xml:space="preserve">Meet with the Owner to present the </w:t>
      </w:r>
      <w:r w:rsidR="00B43559">
        <w:t>Investment Grade Audit</w:t>
      </w:r>
      <w:r>
        <w:rPr>
          <w:spacing w:val="-39"/>
        </w:rPr>
        <w:t xml:space="preserve"> </w:t>
      </w:r>
      <w:r>
        <w:t>findings.</w:t>
      </w:r>
    </w:p>
    <w:p w14:paraId="362993F3" w14:textId="77777777" w:rsidR="00983265" w:rsidRDefault="00983265">
      <w:pPr>
        <w:pStyle w:val="BodyText"/>
        <w:rPr>
          <w:b/>
        </w:rPr>
      </w:pPr>
    </w:p>
    <w:p w14:paraId="741DABF0" w14:textId="77777777" w:rsidR="00983265" w:rsidRDefault="004743C7">
      <w:pPr>
        <w:pStyle w:val="ListParagraph"/>
        <w:numPr>
          <w:ilvl w:val="1"/>
          <w:numId w:val="8"/>
        </w:numPr>
        <w:tabs>
          <w:tab w:val="left" w:pos="1006"/>
        </w:tabs>
        <w:spacing w:before="1"/>
        <w:ind w:left="1005" w:hanging="361"/>
        <w:rPr>
          <w:b/>
        </w:rPr>
      </w:pPr>
      <w:r>
        <w:rPr>
          <w:b/>
        </w:rPr>
        <w:t>Revise audit as directed by the</w:t>
      </w:r>
      <w:r>
        <w:rPr>
          <w:b/>
          <w:spacing w:val="-8"/>
        </w:rPr>
        <w:t xml:space="preserve"> </w:t>
      </w:r>
      <w:r>
        <w:rPr>
          <w:b/>
        </w:rPr>
        <w:t>Owner.</w:t>
      </w:r>
    </w:p>
    <w:p w14:paraId="315A0E26" w14:textId="77777777" w:rsidR="00983265" w:rsidRDefault="00983265">
      <w:pPr>
        <w:pStyle w:val="BodyText"/>
        <w:rPr>
          <w:b/>
        </w:rPr>
      </w:pPr>
    </w:p>
    <w:p w14:paraId="66DD9A4C" w14:textId="77777777" w:rsidR="00983265" w:rsidRDefault="004743C7">
      <w:pPr>
        <w:pStyle w:val="ListParagraph"/>
        <w:numPr>
          <w:ilvl w:val="1"/>
          <w:numId w:val="8"/>
        </w:numPr>
        <w:tabs>
          <w:tab w:val="left" w:pos="1006"/>
        </w:tabs>
        <w:ind w:left="1005" w:hanging="361"/>
        <w:rPr>
          <w:b/>
        </w:rPr>
      </w:pPr>
      <w:r>
        <w:rPr>
          <w:b/>
        </w:rPr>
        <w:t>Prepare a proposed Performance Contract Agreement using mandated</w:t>
      </w:r>
      <w:r>
        <w:rPr>
          <w:b/>
          <w:spacing w:val="-20"/>
        </w:rPr>
        <w:t xml:space="preserve"> </w:t>
      </w:r>
      <w:r>
        <w:rPr>
          <w:b/>
        </w:rPr>
        <w:t>forms.</w:t>
      </w:r>
    </w:p>
    <w:p w14:paraId="5E755549" w14:textId="77777777" w:rsidR="00983265" w:rsidRDefault="00983265">
      <w:pPr>
        <w:pStyle w:val="BodyText"/>
        <w:spacing w:before="5"/>
        <w:rPr>
          <w:b/>
        </w:rPr>
      </w:pPr>
    </w:p>
    <w:p w14:paraId="5655BF23" w14:textId="6BD4CDF4" w:rsidR="00983265" w:rsidRDefault="004743C7">
      <w:pPr>
        <w:pStyle w:val="BodyText"/>
        <w:ind w:left="998" w:right="713"/>
      </w:pPr>
      <w:r>
        <w:t xml:space="preserve">Prepare a Project Performance Contract Agreement in anticipation of the </w:t>
      </w:r>
      <w:r w:rsidR="00BF4056">
        <w:t>ESCO</w:t>
      </w:r>
      <w:r>
        <w:t xml:space="preserve"> and the Owner entering into an Energy Performance Contract to design, install, and </w:t>
      </w:r>
      <w:r w:rsidR="006A6822">
        <w:t>monitor.</w:t>
      </w:r>
    </w:p>
    <w:p w14:paraId="329297F4" w14:textId="77777777" w:rsidR="00983265" w:rsidRDefault="00983265">
      <w:pPr>
        <w:sectPr w:rsidR="00983265">
          <w:pgSz w:w="12240" w:h="15840"/>
          <w:pgMar w:top="1380" w:right="780" w:bottom="280" w:left="1340" w:header="720" w:footer="720" w:gutter="0"/>
          <w:cols w:space="720"/>
        </w:sectPr>
      </w:pPr>
    </w:p>
    <w:p w14:paraId="3CDC373E" w14:textId="7CF37258" w:rsidR="00983265" w:rsidRDefault="004743C7">
      <w:pPr>
        <w:pStyle w:val="BodyText"/>
        <w:spacing w:before="65"/>
        <w:ind w:left="1000" w:right="661"/>
      </w:pPr>
      <w:r>
        <w:lastRenderedPageBreak/>
        <w:t xml:space="preserve">selected energy and water savings measures, proposed in the </w:t>
      </w:r>
      <w:r w:rsidR="00B43559">
        <w:t>Investment Grade Audit</w:t>
      </w:r>
      <w:r>
        <w:t>, to include:</w:t>
      </w:r>
    </w:p>
    <w:p w14:paraId="674029ED" w14:textId="77777777" w:rsidR="00983265" w:rsidRDefault="00983265">
      <w:pPr>
        <w:pStyle w:val="BodyText"/>
        <w:spacing w:before="11"/>
        <w:rPr>
          <w:sz w:val="21"/>
        </w:rPr>
      </w:pPr>
    </w:p>
    <w:p w14:paraId="23955239" w14:textId="0FB77853" w:rsidR="00983265" w:rsidRDefault="004743C7">
      <w:pPr>
        <w:pStyle w:val="ListParagraph"/>
        <w:numPr>
          <w:ilvl w:val="2"/>
          <w:numId w:val="8"/>
        </w:numPr>
        <w:tabs>
          <w:tab w:val="left" w:pos="1728"/>
        </w:tabs>
        <w:ind w:left="1727" w:right="653"/>
        <w:jc w:val="both"/>
      </w:pPr>
      <w:r>
        <w:t xml:space="preserve">Project Cost—the total amount the Owner will pay for the project and the </w:t>
      </w:r>
      <w:r w:rsidR="00BF4056">
        <w:t>ESCO</w:t>
      </w:r>
      <w:r>
        <w:t>’s services.</w:t>
      </w:r>
      <w:r>
        <w:rPr>
          <w:spacing w:val="-10"/>
        </w:rPr>
        <w:t xml:space="preserve"> </w:t>
      </w:r>
      <w:r>
        <w:t>Costs</w:t>
      </w:r>
      <w:r>
        <w:rPr>
          <w:spacing w:val="-12"/>
        </w:rPr>
        <w:t xml:space="preserve"> </w:t>
      </w:r>
      <w:r>
        <w:t>must</w:t>
      </w:r>
      <w:r>
        <w:rPr>
          <w:spacing w:val="-10"/>
        </w:rPr>
        <w:t xml:space="preserve"> </w:t>
      </w:r>
      <w:r>
        <w:t>be</w:t>
      </w:r>
      <w:r>
        <w:rPr>
          <w:spacing w:val="-15"/>
        </w:rPr>
        <w:t xml:space="preserve"> </w:t>
      </w:r>
      <w:r>
        <w:t>consistent</w:t>
      </w:r>
      <w:r>
        <w:rPr>
          <w:spacing w:val="-11"/>
        </w:rPr>
        <w:t xml:space="preserve"> </w:t>
      </w:r>
      <w:r>
        <w:t>with</w:t>
      </w:r>
      <w:r>
        <w:rPr>
          <w:spacing w:val="-10"/>
        </w:rPr>
        <w:t xml:space="preserve"> </w:t>
      </w:r>
      <w:r>
        <w:t>maximum</w:t>
      </w:r>
      <w:r>
        <w:rPr>
          <w:spacing w:val="-13"/>
        </w:rPr>
        <w:t xml:space="preserve"> </w:t>
      </w:r>
      <w:r>
        <w:t>markups</w:t>
      </w:r>
      <w:r>
        <w:rPr>
          <w:spacing w:val="-12"/>
        </w:rPr>
        <w:t xml:space="preserve"> </w:t>
      </w:r>
      <w:r>
        <w:t>and</w:t>
      </w:r>
      <w:r>
        <w:rPr>
          <w:spacing w:val="-15"/>
        </w:rPr>
        <w:t xml:space="preserve"> </w:t>
      </w:r>
      <w:r>
        <w:t>fees</w:t>
      </w:r>
      <w:r>
        <w:rPr>
          <w:spacing w:val="-13"/>
        </w:rPr>
        <w:t xml:space="preserve"> </w:t>
      </w:r>
      <w:r>
        <w:t>established above. Costs may include, but are not limited</w:t>
      </w:r>
      <w:r>
        <w:rPr>
          <w:spacing w:val="-10"/>
        </w:rPr>
        <w:t xml:space="preserve"> </w:t>
      </w:r>
      <w:r>
        <w:t>to:</w:t>
      </w:r>
    </w:p>
    <w:p w14:paraId="3280287A" w14:textId="77777777" w:rsidR="00983265" w:rsidRDefault="00983265">
      <w:pPr>
        <w:pStyle w:val="BodyText"/>
        <w:spacing w:before="1"/>
      </w:pPr>
    </w:p>
    <w:p w14:paraId="799DAD01" w14:textId="3D1643F0" w:rsidR="00983265" w:rsidRDefault="004743C7">
      <w:pPr>
        <w:pStyle w:val="ListParagraph"/>
        <w:numPr>
          <w:ilvl w:val="0"/>
          <w:numId w:val="1"/>
        </w:numPr>
        <w:tabs>
          <w:tab w:val="left" w:pos="2203"/>
        </w:tabs>
        <w:ind w:right="1140"/>
      </w:pPr>
      <w:r>
        <w:t xml:space="preserve">Engineering, designing, packaging, procuring, installing the measures (from the </w:t>
      </w:r>
      <w:r w:rsidR="00B43559">
        <w:t>Investment Grade Audit</w:t>
      </w:r>
      <w:r>
        <w:t xml:space="preserve"> Report</w:t>
      </w:r>
      <w:r>
        <w:rPr>
          <w:spacing w:val="-14"/>
        </w:rPr>
        <w:t xml:space="preserve"> </w:t>
      </w:r>
      <w:r>
        <w:t>results).</w:t>
      </w:r>
    </w:p>
    <w:p w14:paraId="3102F3A7" w14:textId="77777777" w:rsidR="00983265" w:rsidRDefault="004743C7">
      <w:pPr>
        <w:pStyle w:val="ListParagraph"/>
        <w:numPr>
          <w:ilvl w:val="0"/>
          <w:numId w:val="1"/>
        </w:numPr>
        <w:tabs>
          <w:tab w:val="left" w:pos="2203"/>
        </w:tabs>
        <w:spacing w:line="249" w:lineRule="exact"/>
        <w:ind w:hanging="361"/>
      </w:pPr>
      <w:r>
        <w:t>Financing (based on interest rates likely available to</w:t>
      </w:r>
      <w:r>
        <w:rPr>
          <w:spacing w:val="-23"/>
        </w:rPr>
        <w:t xml:space="preserve"> </w:t>
      </w:r>
      <w:r>
        <w:t>Owner).</w:t>
      </w:r>
    </w:p>
    <w:p w14:paraId="594A23E9" w14:textId="77777777" w:rsidR="00983265" w:rsidRDefault="004743C7">
      <w:pPr>
        <w:pStyle w:val="ListParagraph"/>
        <w:numPr>
          <w:ilvl w:val="0"/>
          <w:numId w:val="1"/>
        </w:numPr>
        <w:tabs>
          <w:tab w:val="left" w:pos="2203"/>
        </w:tabs>
        <w:spacing w:line="251" w:lineRule="exact"/>
        <w:ind w:hanging="361"/>
      </w:pPr>
      <w:r>
        <w:t>Performance/payment bond</w:t>
      </w:r>
      <w:r>
        <w:rPr>
          <w:spacing w:val="-2"/>
        </w:rPr>
        <w:t xml:space="preserve"> </w:t>
      </w:r>
      <w:r>
        <w:t>costs.</w:t>
      </w:r>
    </w:p>
    <w:p w14:paraId="0C507E1C" w14:textId="77777777" w:rsidR="00983265" w:rsidRDefault="004743C7">
      <w:pPr>
        <w:pStyle w:val="ListParagraph"/>
        <w:numPr>
          <w:ilvl w:val="0"/>
          <w:numId w:val="1"/>
        </w:numPr>
        <w:tabs>
          <w:tab w:val="left" w:pos="2203"/>
        </w:tabs>
        <w:spacing w:before="1"/>
        <w:ind w:hanging="361"/>
      </w:pPr>
      <w:r>
        <w:t>Cost of the</w:t>
      </w:r>
      <w:r>
        <w:rPr>
          <w:spacing w:val="-5"/>
        </w:rPr>
        <w:t xml:space="preserve"> </w:t>
      </w:r>
      <w:r>
        <w:t>guarantee.</w:t>
      </w:r>
    </w:p>
    <w:p w14:paraId="0702B132" w14:textId="77777777" w:rsidR="00983265" w:rsidRDefault="004743C7">
      <w:pPr>
        <w:pStyle w:val="ListParagraph"/>
        <w:numPr>
          <w:ilvl w:val="0"/>
          <w:numId w:val="1"/>
        </w:numPr>
        <w:tabs>
          <w:tab w:val="left" w:pos="2203"/>
        </w:tabs>
        <w:spacing w:before="2" w:line="253" w:lineRule="exact"/>
        <w:ind w:hanging="361"/>
      </w:pPr>
      <w:r>
        <w:t>Construction management</w:t>
      </w:r>
      <w:r>
        <w:rPr>
          <w:spacing w:val="-7"/>
        </w:rPr>
        <w:t xml:space="preserve"> </w:t>
      </w:r>
      <w:r>
        <w:t>fee.</w:t>
      </w:r>
    </w:p>
    <w:p w14:paraId="0D548769" w14:textId="77777777" w:rsidR="00983265" w:rsidRDefault="004743C7">
      <w:pPr>
        <w:pStyle w:val="ListParagraph"/>
        <w:numPr>
          <w:ilvl w:val="0"/>
          <w:numId w:val="1"/>
        </w:numPr>
        <w:tabs>
          <w:tab w:val="left" w:pos="2200"/>
          <w:tab w:val="left" w:pos="2201"/>
        </w:tabs>
        <w:spacing w:line="252" w:lineRule="exact"/>
        <w:ind w:left="2200" w:hanging="359"/>
      </w:pPr>
      <w:r>
        <w:t>Maintenance</w:t>
      </w:r>
      <w:r>
        <w:rPr>
          <w:spacing w:val="-3"/>
        </w:rPr>
        <w:t xml:space="preserve"> </w:t>
      </w:r>
      <w:r>
        <w:t>fees.</w:t>
      </w:r>
    </w:p>
    <w:p w14:paraId="7EDB7C1E" w14:textId="77777777" w:rsidR="00983265" w:rsidRDefault="004743C7">
      <w:pPr>
        <w:pStyle w:val="ListParagraph"/>
        <w:numPr>
          <w:ilvl w:val="0"/>
          <w:numId w:val="1"/>
        </w:numPr>
        <w:tabs>
          <w:tab w:val="left" w:pos="2201"/>
        </w:tabs>
        <w:spacing w:line="252" w:lineRule="exact"/>
        <w:ind w:left="2200" w:hanging="361"/>
      </w:pPr>
      <w:r>
        <w:t>Commissioning costs.</w:t>
      </w:r>
    </w:p>
    <w:p w14:paraId="453574D9" w14:textId="77777777" w:rsidR="00983265" w:rsidRDefault="004743C7">
      <w:pPr>
        <w:pStyle w:val="ListParagraph"/>
        <w:numPr>
          <w:ilvl w:val="0"/>
          <w:numId w:val="1"/>
        </w:numPr>
        <w:tabs>
          <w:tab w:val="left" w:pos="2201"/>
        </w:tabs>
        <w:spacing w:line="252" w:lineRule="exact"/>
        <w:ind w:left="2200" w:hanging="361"/>
      </w:pPr>
      <w:r>
        <w:t>Monitoring</w:t>
      </w:r>
      <w:r>
        <w:rPr>
          <w:spacing w:val="-4"/>
        </w:rPr>
        <w:t xml:space="preserve"> </w:t>
      </w:r>
      <w:r>
        <w:t>fees.</w:t>
      </w:r>
    </w:p>
    <w:p w14:paraId="2ED07CAE" w14:textId="77777777" w:rsidR="00983265" w:rsidRDefault="004743C7">
      <w:pPr>
        <w:pStyle w:val="ListParagraph"/>
        <w:numPr>
          <w:ilvl w:val="0"/>
          <w:numId w:val="1"/>
        </w:numPr>
        <w:tabs>
          <w:tab w:val="left" w:pos="2200"/>
          <w:tab w:val="left" w:pos="2201"/>
        </w:tabs>
        <w:spacing w:line="252" w:lineRule="exact"/>
        <w:ind w:left="2200" w:hanging="361"/>
      </w:pPr>
      <w:r>
        <w:t>Training</w:t>
      </w:r>
      <w:r>
        <w:rPr>
          <w:spacing w:val="-2"/>
        </w:rPr>
        <w:t xml:space="preserve"> </w:t>
      </w:r>
      <w:r>
        <w:t>fees.</w:t>
      </w:r>
    </w:p>
    <w:p w14:paraId="0F4BDC81" w14:textId="77777777" w:rsidR="00983265" w:rsidRDefault="004743C7">
      <w:pPr>
        <w:pStyle w:val="ListParagraph"/>
        <w:numPr>
          <w:ilvl w:val="0"/>
          <w:numId w:val="1"/>
        </w:numPr>
        <w:tabs>
          <w:tab w:val="left" w:pos="2200"/>
          <w:tab w:val="left" w:pos="2201"/>
        </w:tabs>
        <w:spacing w:line="252" w:lineRule="exact"/>
        <w:ind w:left="2200" w:hanging="361"/>
      </w:pPr>
      <w:r>
        <w:t>Legal</w:t>
      </w:r>
      <w:r>
        <w:rPr>
          <w:spacing w:val="-2"/>
        </w:rPr>
        <w:t xml:space="preserve"> </w:t>
      </w:r>
      <w:r>
        <w:t>services.</w:t>
      </w:r>
    </w:p>
    <w:p w14:paraId="6C570AAA" w14:textId="77777777" w:rsidR="00983265" w:rsidRDefault="004743C7">
      <w:pPr>
        <w:pStyle w:val="ListParagraph"/>
        <w:numPr>
          <w:ilvl w:val="0"/>
          <w:numId w:val="1"/>
        </w:numPr>
        <w:tabs>
          <w:tab w:val="left" w:pos="2201"/>
        </w:tabs>
        <w:spacing w:line="252" w:lineRule="exact"/>
        <w:ind w:left="2200" w:hanging="361"/>
      </w:pPr>
      <w:r>
        <w:t>Overhead and profit margins not included</w:t>
      </w:r>
      <w:r>
        <w:rPr>
          <w:spacing w:val="-4"/>
        </w:rPr>
        <w:t xml:space="preserve"> </w:t>
      </w:r>
      <w:r>
        <w:t>above.</w:t>
      </w:r>
    </w:p>
    <w:p w14:paraId="624118BD" w14:textId="77777777" w:rsidR="00983265" w:rsidRDefault="00983265">
      <w:pPr>
        <w:pStyle w:val="BodyText"/>
        <w:spacing w:before="2"/>
      </w:pPr>
    </w:p>
    <w:p w14:paraId="765EE399" w14:textId="77777777" w:rsidR="00983265" w:rsidRDefault="004743C7">
      <w:pPr>
        <w:pStyle w:val="ListParagraph"/>
        <w:numPr>
          <w:ilvl w:val="2"/>
          <w:numId w:val="8"/>
        </w:numPr>
        <w:tabs>
          <w:tab w:val="left" w:pos="1728"/>
        </w:tabs>
        <w:ind w:left="1727" w:hanging="361"/>
      </w:pPr>
      <w:r>
        <w:t>A List of Services that will be provided, as related to each cost noted</w:t>
      </w:r>
      <w:r>
        <w:rPr>
          <w:spacing w:val="-19"/>
        </w:rPr>
        <w:t xml:space="preserve"> </w:t>
      </w:r>
      <w:r>
        <w:t>above.</w:t>
      </w:r>
    </w:p>
    <w:p w14:paraId="314E55BA" w14:textId="77777777" w:rsidR="00983265" w:rsidRDefault="00983265">
      <w:pPr>
        <w:pStyle w:val="BodyText"/>
        <w:spacing w:before="7"/>
        <w:rPr>
          <w:sz w:val="21"/>
        </w:rPr>
      </w:pPr>
    </w:p>
    <w:p w14:paraId="253B7ED6" w14:textId="77777777" w:rsidR="00983265" w:rsidRDefault="004743C7">
      <w:pPr>
        <w:pStyle w:val="Heading2"/>
        <w:numPr>
          <w:ilvl w:val="1"/>
          <w:numId w:val="8"/>
        </w:numPr>
        <w:tabs>
          <w:tab w:val="left" w:pos="1008"/>
        </w:tabs>
        <w:spacing w:before="1"/>
        <w:ind w:left="1007" w:hanging="361"/>
      </w:pPr>
      <w:r>
        <w:t>Prepare a preliminary analysis of energy performance contract terms to</w:t>
      </w:r>
      <w:r>
        <w:rPr>
          <w:spacing w:val="-32"/>
        </w:rPr>
        <w:t xml:space="preserve"> </w:t>
      </w:r>
      <w:r>
        <w:t>include:</w:t>
      </w:r>
    </w:p>
    <w:p w14:paraId="767DAF68" w14:textId="77777777" w:rsidR="00983265" w:rsidRDefault="00983265">
      <w:pPr>
        <w:pStyle w:val="BodyText"/>
        <w:spacing w:before="2"/>
        <w:rPr>
          <w:b/>
        </w:rPr>
      </w:pPr>
    </w:p>
    <w:p w14:paraId="4EBF168D" w14:textId="77777777" w:rsidR="00983265" w:rsidRDefault="004743C7">
      <w:pPr>
        <w:pStyle w:val="ListParagraph"/>
        <w:numPr>
          <w:ilvl w:val="2"/>
          <w:numId w:val="8"/>
        </w:numPr>
        <w:tabs>
          <w:tab w:val="left" w:pos="1726"/>
        </w:tabs>
        <w:ind w:left="1725" w:right="1286" w:hanging="358"/>
      </w:pPr>
      <w:r>
        <w:t>List of energy and water unit and dollar savings measures included in the recommended</w:t>
      </w:r>
      <w:r>
        <w:rPr>
          <w:spacing w:val="-5"/>
        </w:rPr>
        <w:t xml:space="preserve"> </w:t>
      </w:r>
      <w:r>
        <w:t>package.</w:t>
      </w:r>
    </w:p>
    <w:p w14:paraId="13D0FD1C" w14:textId="77777777" w:rsidR="00983265" w:rsidRDefault="004743C7">
      <w:pPr>
        <w:pStyle w:val="ListParagraph"/>
        <w:numPr>
          <w:ilvl w:val="2"/>
          <w:numId w:val="8"/>
        </w:numPr>
        <w:tabs>
          <w:tab w:val="left" w:pos="1726"/>
        </w:tabs>
        <w:spacing w:before="4" w:line="251" w:lineRule="exact"/>
        <w:ind w:left="1725" w:hanging="359"/>
      </w:pPr>
      <w:r>
        <w:t>Interest rates used in the</w:t>
      </w:r>
      <w:r>
        <w:rPr>
          <w:spacing w:val="-14"/>
        </w:rPr>
        <w:t xml:space="preserve"> </w:t>
      </w:r>
      <w:r>
        <w:t>analysis.</w:t>
      </w:r>
    </w:p>
    <w:p w14:paraId="538AE580" w14:textId="77777777" w:rsidR="00983265" w:rsidRDefault="004743C7">
      <w:pPr>
        <w:pStyle w:val="ListParagraph"/>
        <w:numPr>
          <w:ilvl w:val="2"/>
          <w:numId w:val="8"/>
        </w:numPr>
        <w:tabs>
          <w:tab w:val="left" w:pos="1726"/>
        </w:tabs>
        <w:spacing w:line="251" w:lineRule="exact"/>
        <w:ind w:left="1725" w:hanging="359"/>
      </w:pPr>
      <w:r>
        <w:t>Expected contract terms (in number of years).</w:t>
      </w:r>
    </w:p>
    <w:p w14:paraId="12934089" w14:textId="77777777" w:rsidR="00983265" w:rsidRDefault="004743C7">
      <w:pPr>
        <w:pStyle w:val="ListParagraph"/>
        <w:numPr>
          <w:ilvl w:val="2"/>
          <w:numId w:val="8"/>
        </w:numPr>
        <w:tabs>
          <w:tab w:val="left" w:pos="1726"/>
        </w:tabs>
        <w:spacing w:line="252" w:lineRule="exact"/>
        <w:ind w:left="1725" w:hanging="361"/>
      </w:pPr>
      <w:r>
        <w:t>Analysis of annual cash flow for the Owner during the contract</w:t>
      </w:r>
      <w:r>
        <w:rPr>
          <w:spacing w:val="-21"/>
        </w:rPr>
        <w:t xml:space="preserve"> </w:t>
      </w:r>
      <w:r>
        <w:t>term.</w:t>
      </w:r>
    </w:p>
    <w:p w14:paraId="361F83DD" w14:textId="77777777" w:rsidR="00983265" w:rsidRDefault="004743C7">
      <w:pPr>
        <w:pStyle w:val="ListParagraph"/>
        <w:numPr>
          <w:ilvl w:val="2"/>
          <w:numId w:val="8"/>
        </w:numPr>
        <w:tabs>
          <w:tab w:val="left" w:pos="1726"/>
        </w:tabs>
        <w:spacing w:before="1"/>
        <w:ind w:left="1725" w:right="712"/>
      </w:pPr>
      <w:r>
        <w:t>Explanation of how savings will be calculated and adjusted, due to weather (such as heating or cooling degree days), occupancy changes, or other</w:t>
      </w:r>
      <w:r>
        <w:rPr>
          <w:spacing w:val="-43"/>
        </w:rPr>
        <w:t xml:space="preserve"> </w:t>
      </w:r>
      <w:r>
        <w:t>factors.</w:t>
      </w:r>
    </w:p>
    <w:sectPr w:rsidR="00983265">
      <w:pgSz w:w="12240" w:h="15840"/>
      <w:pgMar w:top="13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E29"/>
    <w:multiLevelType w:val="hybridMultilevel"/>
    <w:tmpl w:val="2DD2402A"/>
    <w:lvl w:ilvl="0" w:tplc="F4143C3E">
      <w:start w:val="1"/>
      <w:numFmt w:val="lowerLetter"/>
      <w:lvlText w:val="%1."/>
      <w:lvlJc w:val="left"/>
      <w:pPr>
        <w:ind w:left="2080" w:hanging="360"/>
        <w:jc w:val="left"/>
      </w:pPr>
      <w:rPr>
        <w:rFonts w:ascii="Arial" w:eastAsia="Arial" w:hAnsi="Arial" w:cs="Arial" w:hint="default"/>
        <w:spacing w:val="-1"/>
        <w:w w:val="100"/>
        <w:sz w:val="22"/>
        <w:szCs w:val="22"/>
        <w:lang w:val="en-US" w:eastAsia="en-US" w:bidi="en-US"/>
      </w:rPr>
    </w:lvl>
    <w:lvl w:ilvl="1" w:tplc="979246EC">
      <w:numFmt w:val="bullet"/>
      <w:lvlText w:val="•"/>
      <w:lvlJc w:val="left"/>
      <w:pPr>
        <w:ind w:left="2884" w:hanging="360"/>
      </w:pPr>
      <w:rPr>
        <w:rFonts w:hint="default"/>
        <w:lang w:val="en-US" w:eastAsia="en-US" w:bidi="en-US"/>
      </w:rPr>
    </w:lvl>
    <w:lvl w:ilvl="2" w:tplc="3A08C59C">
      <w:numFmt w:val="bullet"/>
      <w:lvlText w:val="•"/>
      <w:lvlJc w:val="left"/>
      <w:pPr>
        <w:ind w:left="3688" w:hanging="360"/>
      </w:pPr>
      <w:rPr>
        <w:rFonts w:hint="default"/>
        <w:lang w:val="en-US" w:eastAsia="en-US" w:bidi="en-US"/>
      </w:rPr>
    </w:lvl>
    <w:lvl w:ilvl="3" w:tplc="7C2E781C">
      <w:numFmt w:val="bullet"/>
      <w:lvlText w:val="•"/>
      <w:lvlJc w:val="left"/>
      <w:pPr>
        <w:ind w:left="4492" w:hanging="360"/>
      </w:pPr>
      <w:rPr>
        <w:rFonts w:hint="default"/>
        <w:lang w:val="en-US" w:eastAsia="en-US" w:bidi="en-US"/>
      </w:rPr>
    </w:lvl>
    <w:lvl w:ilvl="4" w:tplc="57024A48">
      <w:numFmt w:val="bullet"/>
      <w:lvlText w:val="•"/>
      <w:lvlJc w:val="left"/>
      <w:pPr>
        <w:ind w:left="5296" w:hanging="360"/>
      </w:pPr>
      <w:rPr>
        <w:rFonts w:hint="default"/>
        <w:lang w:val="en-US" w:eastAsia="en-US" w:bidi="en-US"/>
      </w:rPr>
    </w:lvl>
    <w:lvl w:ilvl="5" w:tplc="FE163736">
      <w:numFmt w:val="bullet"/>
      <w:lvlText w:val="•"/>
      <w:lvlJc w:val="left"/>
      <w:pPr>
        <w:ind w:left="6100" w:hanging="360"/>
      </w:pPr>
      <w:rPr>
        <w:rFonts w:hint="default"/>
        <w:lang w:val="en-US" w:eastAsia="en-US" w:bidi="en-US"/>
      </w:rPr>
    </w:lvl>
    <w:lvl w:ilvl="6" w:tplc="781E8D7E">
      <w:numFmt w:val="bullet"/>
      <w:lvlText w:val="•"/>
      <w:lvlJc w:val="left"/>
      <w:pPr>
        <w:ind w:left="6904" w:hanging="360"/>
      </w:pPr>
      <w:rPr>
        <w:rFonts w:hint="default"/>
        <w:lang w:val="en-US" w:eastAsia="en-US" w:bidi="en-US"/>
      </w:rPr>
    </w:lvl>
    <w:lvl w:ilvl="7" w:tplc="C7A81F3E">
      <w:numFmt w:val="bullet"/>
      <w:lvlText w:val="•"/>
      <w:lvlJc w:val="left"/>
      <w:pPr>
        <w:ind w:left="7708" w:hanging="360"/>
      </w:pPr>
      <w:rPr>
        <w:rFonts w:hint="default"/>
        <w:lang w:val="en-US" w:eastAsia="en-US" w:bidi="en-US"/>
      </w:rPr>
    </w:lvl>
    <w:lvl w:ilvl="8" w:tplc="FFE2377A">
      <w:numFmt w:val="bullet"/>
      <w:lvlText w:val="•"/>
      <w:lvlJc w:val="left"/>
      <w:pPr>
        <w:ind w:left="8512" w:hanging="360"/>
      </w:pPr>
      <w:rPr>
        <w:rFonts w:hint="default"/>
        <w:lang w:val="en-US" w:eastAsia="en-US" w:bidi="en-US"/>
      </w:rPr>
    </w:lvl>
  </w:abstractNum>
  <w:abstractNum w:abstractNumId="1" w15:restartNumberingAfterBreak="0">
    <w:nsid w:val="33EA5DF5"/>
    <w:multiLevelType w:val="hybridMultilevel"/>
    <w:tmpl w:val="B1A0F654"/>
    <w:lvl w:ilvl="0" w:tplc="A964092A">
      <w:start w:val="1"/>
      <w:numFmt w:val="decimal"/>
      <w:lvlText w:val="%1."/>
      <w:lvlJc w:val="left"/>
      <w:pPr>
        <w:ind w:left="820" w:hanging="720"/>
        <w:jc w:val="right"/>
      </w:pPr>
      <w:rPr>
        <w:rFonts w:ascii="Arial" w:eastAsia="Arial" w:hAnsi="Arial" w:cs="Arial" w:hint="default"/>
        <w:b/>
        <w:bCs/>
        <w:w w:val="97"/>
        <w:sz w:val="20"/>
        <w:szCs w:val="20"/>
        <w:lang w:val="en-US" w:eastAsia="en-US" w:bidi="en-US"/>
      </w:rPr>
    </w:lvl>
    <w:lvl w:ilvl="1" w:tplc="05EEBC86">
      <w:start w:val="1"/>
      <w:numFmt w:val="lowerLetter"/>
      <w:lvlText w:val="(%2)"/>
      <w:lvlJc w:val="left"/>
      <w:pPr>
        <w:ind w:left="1538" w:hanging="720"/>
        <w:jc w:val="left"/>
      </w:pPr>
      <w:rPr>
        <w:rFonts w:ascii="Arial" w:eastAsia="Arial" w:hAnsi="Arial" w:cs="Arial" w:hint="default"/>
        <w:w w:val="96"/>
        <w:sz w:val="20"/>
        <w:szCs w:val="20"/>
        <w:lang w:val="en-US" w:eastAsia="en-US" w:bidi="en-US"/>
      </w:rPr>
    </w:lvl>
    <w:lvl w:ilvl="2" w:tplc="0F0695EA">
      <w:numFmt w:val="bullet"/>
      <w:lvlText w:val="•"/>
      <w:lvlJc w:val="left"/>
      <w:pPr>
        <w:ind w:left="2493" w:hanging="720"/>
      </w:pPr>
      <w:rPr>
        <w:rFonts w:hint="default"/>
        <w:lang w:val="en-US" w:eastAsia="en-US" w:bidi="en-US"/>
      </w:rPr>
    </w:lvl>
    <w:lvl w:ilvl="3" w:tplc="BF246A58">
      <w:numFmt w:val="bullet"/>
      <w:lvlText w:val="•"/>
      <w:lvlJc w:val="left"/>
      <w:pPr>
        <w:ind w:left="3446" w:hanging="720"/>
      </w:pPr>
      <w:rPr>
        <w:rFonts w:hint="default"/>
        <w:lang w:val="en-US" w:eastAsia="en-US" w:bidi="en-US"/>
      </w:rPr>
    </w:lvl>
    <w:lvl w:ilvl="4" w:tplc="28A6CEBA">
      <w:numFmt w:val="bullet"/>
      <w:lvlText w:val="•"/>
      <w:lvlJc w:val="left"/>
      <w:pPr>
        <w:ind w:left="4400" w:hanging="720"/>
      </w:pPr>
      <w:rPr>
        <w:rFonts w:hint="default"/>
        <w:lang w:val="en-US" w:eastAsia="en-US" w:bidi="en-US"/>
      </w:rPr>
    </w:lvl>
    <w:lvl w:ilvl="5" w:tplc="5ACC9D44">
      <w:numFmt w:val="bullet"/>
      <w:lvlText w:val="•"/>
      <w:lvlJc w:val="left"/>
      <w:pPr>
        <w:ind w:left="5353" w:hanging="720"/>
      </w:pPr>
      <w:rPr>
        <w:rFonts w:hint="default"/>
        <w:lang w:val="en-US" w:eastAsia="en-US" w:bidi="en-US"/>
      </w:rPr>
    </w:lvl>
    <w:lvl w:ilvl="6" w:tplc="BDCE3FC0">
      <w:numFmt w:val="bullet"/>
      <w:lvlText w:val="•"/>
      <w:lvlJc w:val="left"/>
      <w:pPr>
        <w:ind w:left="6306" w:hanging="720"/>
      </w:pPr>
      <w:rPr>
        <w:rFonts w:hint="default"/>
        <w:lang w:val="en-US" w:eastAsia="en-US" w:bidi="en-US"/>
      </w:rPr>
    </w:lvl>
    <w:lvl w:ilvl="7" w:tplc="207827E4">
      <w:numFmt w:val="bullet"/>
      <w:lvlText w:val="•"/>
      <w:lvlJc w:val="left"/>
      <w:pPr>
        <w:ind w:left="7260" w:hanging="720"/>
      </w:pPr>
      <w:rPr>
        <w:rFonts w:hint="default"/>
        <w:lang w:val="en-US" w:eastAsia="en-US" w:bidi="en-US"/>
      </w:rPr>
    </w:lvl>
    <w:lvl w:ilvl="8" w:tplc="A21C9552">
      <w:numFmt w:val="bullet"/>
      <w:lvlText w:val="•"/>
      <w:lvlJc w:val="left"/>
      <w:pPr>
        <w:ind w:left="8213" w:hanging="720"/>
      </w:pPr>
      <w:rPr>
        <w:rFonts w:hint="default"/>
        <w:lang w:val="en-US" w:eastAsia="en-US" w:bidi="en-US"/>
      </w:rPr>
    </w:lvl>
  </w:abstractNum>
  <w:abstractNum w:abstractNumId="2" w15:restartNumberingAfterBreak="0">
    <w:nsid w:val="33FF7A56"/>
    <w:multiLevelType w:val="hybridMultilevel"/>
    <w:tmpl w:val="0EF09270"/>
    <w:lvl w:ilvl="0" w:tplc="4DBCBB8A">
      <w:start w:val="1"/>
      <w:numFmt w:val="upperLetter"/>
      <w:lvlText w:val="%1."/>
      <w:lvlJc w:val="left"/>
      <w:pPr>
        <w:ind w:left="1538" w:hanging="720"/>
        <w:jc w:val="left"/>
      </w:pPr>
      <w:rPr>
        <w:rFonts w:ascii="Arial" w:eastAsia="Arial" w:hAnsi="Arial" w:cs="Arial" w:hint="default"/>
        <w:b/>
        <w:bCs/>
        <w:spacing w:val="-4"/>
        <w:w w:val="97"/>
        <w:sz w:val="20"/>
        <w:szCs w:val="20"/>
        <w:lang w:val="en-US" w:eastAsia="en-US" w:bidi="en-US"/>
      </w:rPr>
    </w:lvl>
    <w:lvl w:ilvl="1" w:tplc="3FE49606">
      <w:start w:val="1"/>
      <w:numFmt w:val="decimal"/>
      <w:lvlText w:val="%2."/>
      <w:lvlJc w:val="left"/>
      <w:pPr>
        <w:ind w:left="2260" w:hanging="360"/>
        <w:jc w:val="left"/>
      </w:pPr>
      <w:rPr>
        <w:rFonts w:ascii="Arial" w:eastAsia="Arial" w:hAnsi="Arial" w:cs="Arial" w:hint="default"/>
        <w:i/>
        <w:w w:val="96"/>
        <w:sz w:val="20"/>
        <w:szCs w:val="20"/>
        <w:lang w:val="en-US" w:eastAsia="en-US" w:bidi="en-US"/>
      </w:rPr>
    </w:lvl>
    <w:lvl w:ilvl="2" w:tplc="FA08AA40">
      <w:numFmt w:val="bullet"/>
      <w:lvlText w:val="•"/>
      <w:lvlJc w:val="left"/>
      <w:pPr>
        <w:ind w:left="3133" w:hanging="360"/>
      </w:pPr>
      <w:rPr>
        <w:rFonts w:hint="default"/>
        <w:lang w:val="en-US" w:eastAsia="en-US" w:bidi="en-US"/>
      </w:rPr>
    </w:lvl>
    <w:lvl w:ilvl="3" w:tplc="C4080E9A">
      <w:numFmt w:val="bullet"/>
      <w:lvlText w:val="•"/>
      <w:lvlJc w:val="left"/>
      <w:pPr>
        <w:ind w:left="4006" w:hanging="360"/>
      </w:pPr>
      <w:rPr>
        <w:rFonts w:hint="default"/>
        <w:lang w:val="en-US" w:eastAsia="en-US" w:bidi="en-US"/>
      </w:rPr>
    </w:lvl>
    <w:lvl w:ilvl="4" w:tplc="938606C6">
      <w:numFmt w:val="bullet"/>
      <w:lvlText w:val="•"/>
      <w:lvlJc w:val="left"/>
      <w:pPr>
        <w:ind w:left="4880" w:hanging="360"/>
      </w:pPr>
      <w:rPr>
        <w:rFonts w:hint="default"/>
        <w:lang w:val="en-US" w:eastAsia="en-US" w:bidi="en-US"/>
      </w:rPr>
    </w:lvl>
    <w:lvl w:ilvl="5" w:tplc="529A31C2">
      <w:numFmt w:val="bullet"/>
      <w:lvlText w:val="•"/>
      <w:lvlJc w:val="left"/>
      <w:pPr>
        <w:ind w:left="5753" w:hanging="360"/>
      </w:pPr>
      <w:rPr>
        <w:rFonts w:hint="default"/>
        <w:lang w:val="en-US" w:eastAsia="en-US" w:bidi="en-US"/>
      </w:rPr>
    </w:lvl>
    <w:lvl w:ilvl="6" w:tplc="27DEC1D6">
      <w:numFmt w:val="bullet"/>
      <w:lvlText w:val="•"/>
      <w:lvlJc w:val="left"/>
      <w:pPr>
        <w:ind w:left="6626" w:hanging="360"/>
      </w:pPr>
      <w:rPr>
        <w:rFonts w:hint="default"/>
        <w:lang w:val="en-US" w:eastAsia="en-US" w:bidi="en-US"/>
      </w:rPr>
    </w:lvl>
    <w:lvl w:ilvl="7" w:tplc="E5687AE4">
      <w:numFmt w:val="bullet"/>
      <w:lvlText w:val="•"/>
      <w:lvlJc w:val="left"/>
      <w:pPr>
        <w:ind w:left="7500" w:hanging="360"/>
      </w:pPr>
      <w:rPr>
        <w:rFonts w:hint="default"/>
        <w:lang w:val="en-US" w:eastAsia="en-US" w:bidi="en-US"/>
      </w:rPr>
    </w:lvl>
    <w:lvl w:ilvl="8" w:tplc="F03E12E0">
      <w:numFmt w:val="bullet"/>
      <w:lvlText w:val="•"/>
      <w:lvlJc w:val="left"/>
      <w:pPr>
        <w:ind w:left="8373" w:hanging="360"/>
      </w:pPr>
      <w:rPr>
        <w:rFonts w:hint="default"/>
        <w:lang w:val="en-US" w:eastAsia="en-US" w:bidi="en-US"/>
      </w:rPr>
    </w:lvl>
  </w:abstractNum>
  <w:abstractNum w:abstractNumId="3" w15:restartNumberingAfterBreak="0">
    <w:nsid w:val="47821642"/>
    <w:multiLevelType w:val="hybridMultilevel"/>
    <w:tmpl w:val="394096D0"/>
    <w:lvl w:ilvl="0" w:tplc="28A6F1F6">
      <w:start w:val="1"/>
      <w:numFmt w:val="lowerLetter"/>
      <w:lvlText w:val="%1."/>
      <w:lvlJc w:val="left"/>
      <w:pPr>
        <w:ind w:left="2202" w:hanging="360"/>
        <w:jc w:val="left"/>
      </w:pPr>
      <w:rPr>
        <w:rFonts w:ascii="Arial" w:eastAsia="Arial" w:hAnsi="Arial" w:cs="Arial" w:hint="default"/>
        <w:spacing w:val="-1"/>
        <w:w w:val="100"/>
        <w:sz w:val="22"/>
        <w:szCs w:val="22"/>
        <w:lang w:val="en-US" w:eastAsia="en-US" w:bidi="en-US"/>
      </w:rPr>
    </w:lvl>
    <w:lvl w:ilvl="1" w:tplc="1BFAA73A">
      <w:numFmt w:val="bullet"/>
      <w:lvlText w:val="•"/>
      <w:lvlJc w:val="left"/>
      <w:pPr>
        <w:ind w:left="2992" w:hanging="360"/>
      </w:pPr>
      <w:rPr>
        <w:rFonts w:hint="default"/>
        <w:lang w:val="en-US" w:eastAsia="en-US" w:bidi="en-US"/>
      </w:rPr>
    </w:lvl>
    <w:lvl w:ilvl="2" w:tplc="F258B086">
      <w:numFmt w:val="bullet"/>
      <w:lvlText w:val="•"/>
      <w:lvlJc w:val="left"/>
      <w:pPr>
        <w:ind w:left="3784" w:hanging="360"/>
      </w:pPr>
      <w:rPr>
        <w:rFonts w:hint="default"/>
        <w:lang w:val="en-US" w:eastAsia="en-US" w:bidi="en-US"/>
      </w:rPr>
    </w:lvl>
    <w:lvl w:ilvl="3" w:tplc="8C88DDD2">
      <w:numFmt w:val="bullet"/>
      <w:lvlText w:val="•"/>
      <w:lvlJc w:val="left"/>
      <w:pPr>
        <w:ind w:left="4576" w:hanging="360"/>
      </w:pPr>
      <w:rPr>
        <w:rFonts w:hint="default"/>
        <w:lang w:val="en-US" w:eastAsia="en-US" w:bidi="en-US"/>
      </w:rPr>
    </w:lvl>
    <w:lvl w:ilvl="4" w:tplc="76728C1E">
      <w:numFmt w:val="bullet"/>
      <w:lvlText w:val="•"/>
      <w:lvlJc w:val="left"/>
      <w:pPr>
        <w:ind w:left="5368" w:hanging="360"/>
      </w:pPr>
      <w:rPr>
        <w:rFonts w:hint="default"/>
        <w:lang w:val="en-US" w:eastAsia="en-US" w:bidi="en-US"/>
      </w:rPr>
    </w:lvl>
    <w:lvl w:ilvl="5" w:tplc="069E45AC">
      <w:numFmt w:val="bullet"/>
      <w:lvlText w:val="•"/>
      <w:lvlJc w:val="left"/>
      <w:pPr>
        <w:ind w:left="6160" w:hanging="360"/>
      </w:pPr>
      <w:rPr>
        <w:rFonts w:hint="default"/>
        <w:lang w:val="en-US" w:eastAsia="en-US" w:bidi="en-US"/>
      </w:rPr>
    </w:lvl>
    <w:lvl w:ilvl="6" w:tplc="43A68FEC">
      <w:numFmt w:val="bullet"/>
      <w:lvlText w:val="•"/>
      <w:lvlJc w:val="left"/>
      <w:pPr>
        <w:ind w:left="6952" w:hanging="360"/>
      </w:pPr>
      <w:rPr>
        <w:rFonts w:hint="default"/>
        <w:lang w:val="en-US" w:eastAsia="en-US" w:bidi="en-US"/>
      </w:rPr>
    </w:lvl>
    <w:lvl w:ilvl="7" w:tplc="CCEC0CF6">
      <w:numFmt w:val="bullet"/>
      <w:lvlText w:val="•"/>
      <w:lvlJc w:val="left"/>
      <w:pPr>
        <w:ind w:left="7744" w:hanging="360"/>
      </w:pPr>
      <w:rPr>
        <w:rFonts w:hint="default"/>
        <w:lang w:val="en-US" w:eastAsia="en-US" w:bidi="en-US"/>
      </w:rPr>
    </w:lvl>
    <w:lvl w:ilvl="8" w:tplc="8B62D770">
      <w:numFmt w:val="bullet"/>
      <w:lvlText w:val="•"/>
      <w:lvlJc w:val="left"/>
      <w:pPr>
        <w:ind w:left="8536" w:hanging="360"/>
      </w:pPr>
      <w:rPr>
        <w:rFonts w:hint="default"/>
        <w:lang w:val="en-US" w:eastAsia="en-US" w:bidi="en-US"/>
      </w:rPr>
    </w:lvl>
  </w:abstractNum>
  <w:abstractNum w:abstractNumId="4" w15:restartNumberingAfterBreak="0">
    <w:nsid w:val="485E0332"/>
    <w:multiLevelType w:val="hybridMultilevel"/>
    <w:tmpl w:val="95BE1BE8"/>
    <w:lvl w:ilvl="0" w:tplc="1D1617C4">
      <w:start w:val="1"/>
      <w:numFmt w:val="lowerLetter"/>
      <w:lvlText w:val="%1."/>
      <w:lvlJc w:val="left"/>
      <w:pPr>
        <w:ind w:left="2202" w:hanging="360"/>
        <w:jc w:val="left"/>
      </w:pPr>
      <w:rPr>
        <w:rFonts w:ascii="Arial" w:eastAsia="Arial" w:hAnsi="Arial" w:cs="Arial" w:hint="default"/>
        <w:spacing w:val="-1"/>
        <w:w w:val="100"/>
        <w:sz w:val="22"/>
        <w:szCs w:val="22"/>
        <w:lang w:val="en-US" w:eastAsia="en-US" w:bidi="en-US"/>
      </w:rPr>
    </w:lvl>
    <w:lvl w:ilvl="1" w:tplc="2AE89128">
      <w:numFmt w:val="bullet"/>
      <w:lvlText w:val="•"/>
      <w:lvlJc w:val="left"/>
      <w:pPr>
        <w:ind w:left="2992" w:hanging="360"/>
      </w:pPr>
      <w:rPr>
        <w:rFonts w:hint="default"/>
        <w:lang w:val="en-US" w:eastAsia="en-US" w:bidi="en-US"/>
      </w:rPr>
    </w:lvl>
    <w:lvl w:ilvl="2" w:tplc="55DADD02">
      <w:numFmt w:val="bullet"/>
      <w:lvlText w:val="•"/>
      <w:lvlJc w:val="left"/>
      <w:pPr>
        <w:ind w:left="3784" w:hanging="360"/>
      </w:pPr>
      <w:rPr>
        <w:rFonts w:hint="default"/>
        <w:lang w:val="en-US" w:eastAsia="en-US" w:bidi="en-US"/>
      </w:rPr>
    </w:lvl>
    <w:lvl w:ilvl="3" w:tplc="33D27FD6">
      <w:numFmt w:val="bullet"/>
      <w:lvlText w:val="•"/>
      <w:lvlJc w:val="left"/>
      <w:pPr>
        <w:ind w:left="4576" w:hanging="360"/>
      </w:pPr>
      <w:rPr>
        <w:rFonts w:hint="default"/>
        <w:lang w:val="en-US" w:eastAsia="en-US" w:bidi="en-US"/>
      </w:rPr>
    </w:lvl>
    <w:lvl w:ilvl="4" w:tplc="C8085E44">
      <w:numFmt w:val="bullet"/>
      <w:lvlText w:val="•"/>
      <w:lvlJc w:val="left"/>
      <w:pPr>
        <w:ind w:left="5368" w:hanging="360"/>
      </w:pPr>
      <w:rPr>
        <w:rFonts w:hint="default"/>
        <w:lang w:val="en-US" w:eastAsia="en-US" w:bidi="en-US"/>
      </w:rPr>
    </w:lvl>
    <w:lvl w:ilvl="5" w:tplc="F2A8A97C">
      <w:numFmt w:val="bullet"/>
      <w:lvlText w:val="•"/>
      <w:lvlJc w:val="left"/>
      <w:pPr>
        <w:ind w:left="6160" w:hanging="360"/>
      </w:pPr>
      <w:rPr>
        <w:rFonts w:hint="default"/>
        <w:lang w:val="en-US" w:eastAsia="en-US" w:bidi="en-US"/>
      </w:rPr>
    </w:lvl>
    <w:lvl w:ilvl="6" w:tplc="AB9CF69A">
      <w:numFmt w:val="bullet"/>
      <w:lvlText w:val="•"/>
      <w:lvlJc w:val="left"/>
      <w:pPr>
        <w:ind w:left="6952" w:hanging="360"/>
      </w:pPr>
      <w:rPr>
        <w:rFonts w:hint="default"/>
        <w:lang w:val="en-US" w:eastAsia="en-US" w:bidi="en-US"/>
      </w:rPr>
    </w:lvl>
    <w:lvl w:ilvl="7" w:tplc="2E56EEA0">
      <w:numFmt w:val="bullet"/>
      <w:lvlText w:val="•"/>
      <w:lvlJc w:val="left"/>
      <w:pPr>
        <w:ind w:left="7744" w:hanging="360"/>
      </w:pPr>
      <w:rPr>
        <w:rFonts w:hint="default"/>
        <w:lang w:val="en-US" w:eastAsia="en-US" w:bidi="en-US"/>
      </w:rPr>
    </w:lvl>
    <w:lvl w:ilvl="8" w:tplc="F4ECBACE">
      <w:numFmt w:val="bullet"/>
      <w:lvlText w:val="•"/>
      <w:lvlJc w:val="left"/>
      <w:pPr>
        <w:ind w:left="8536" w:hanging="360"/>
      </w:pPr>
      <w:rPr>
        <w:rFonts w:hint="default"/>
        <w:lang w:val="en-US" w:eastAsia="en-US" w:bidi="en-US"/>
      </w:rPr>
    </w:lvl>
  </w:abstractNum>
  <w:abstractNum w:abstractNumId="5" w15:restartNumberingAfterBreak="0">
    <w:nsid w:val="54B206DF"/>
    <w:multiLevelType w:val="hybridMultilevel"/>
    <w:tmpl w:val="8236E214"/>
    <w:lvl w:ilvl="0" w:tplc="ADDC53C4">
      <w:start w:val="1"/>
      <w:numFmt w:val="lowerLetter"/>
      <w:lvlText w:val="%1."/>
      <w:lvlJc w:val="left"/>
      <w:pPr>
        <w:ind w:left="2090" w:hanging="370"/>
        <w:jc w:val="left"/>
      </w:pPr>
      <w:rPr>
        <w:rFonts w:ascii="Arial" w:eastAsia="Arial" w:hAnsi="Arial" w:cs="Arial" w:hint="default"/>
        <w:spacing w:val="-1"/>
        <w:w w:val="100"/>
        <w:sz w:val="22"/>
        <w:szCs w:val="22"/>
        <w:lang w:val="en-US" w:eastAsia="en-US" w:bidi="en-US"/>
      </w:rPr>
    </w:lvl>
    <w:lvl w:ilvl="1" w:tplc="E09EAA98">
      <w:numFmt w:val="bullet"/>
      <w:lvlText w:val="•"/>
      <w:lvlJc w:val="left"/>
      <w:pPr>
        <w:ind w:left="2902" w:hanging="370"/>
      </w:pPr>
      <w:rPr>
        <w:rFonts w:hint="default"/>
        <w:lang w:val="en-US" w:eastAsia="en-US" w:bidi="en-US"/>
      </w:rPr>
    </w:lvl>
    <w:lvl w:ilvl="2" w:tplc="31D0591E">
      <w:numFmt w:val="bullet"/>
      <w:lvlText w:val="•"/>
      <w:lvlJc w:val="left"/>
      <w:pPr>
        <w:ind w:left="3704" w:hanging="370"/>
      </w:pPr>
      <w:rPr>
        <w:rFonts w:hint="default"/>
        <w:lang w:val="en-US" w:eastAsia="en-US" w:bidi="en-US"/>
      </w:rPr>
    </w:lvl>
    <w:lvl w:ilvl="3" w:tplc="2C40FBE2">
      <w:numFmt w:val="bullet"/>
      <w:lvlText w:val="•"/>
      <w:lvlJc w:val="left"/>
      <w:pPr>
        <w:ind w:left="4506" w:hanging="370"/>
      </w:pPr>
      <w:rPr>
        <w:rFonts w:hint="default"/>
        <w:lang w:val="en-US" w:eastAsia="en-US" w:bidi="en-US"/>
      </w:rPr>
    </w:lvl>
    <w:lvl w:ilvl="4" w:tplc="C694C85E">
      <w:numFmt w:val="bullet"/>
      <w:lvlText w:val="•"/>
      <w:lvlJc w:val="left"/>
      <w:pPr>
        <w:ind w:left="5308" w:hanging="370"/>
      </w:pPr>
      <w:rPr>
        <w:rFonts w:hint="default"/>
        <w:lang w:val="en-US" w:eastAsia="en-US" w:bidi="en-US"/>
      </w:rPr>
    </w:lvl>
    <w:lvl w:ilvl="5" w:tplc="5C9898C6">
      <w:numFmt w:val="bullet"/>
      <w:lvlText w:val="•"/>
      <w:lvlJc w:val="left"/>
      <w:pPr>
        <w:ind w:left="6110" w:hanging="370"/>
      </w:pPr>
      <w:rPr>
        <w:rFonts w:hint="default"/>
        <w:lang w:val="en-US" w:eastAsia="en-US" w:bidi="en-US"/>
      </w:rPr>
    </w:lvl>
    <w:lvl w:ilvl="6" w:tplc="68CE34CA">
      <w:numFmt w:val="bullet"/>
      <w:lvlText w:val="•"/>
      <w:lvlJc w:val="left"/>
      <w:pPr>
        <w:ind w:left="6912" w:hanging="370"/>
      </w:pPr>
      <w:rPr>
        <w:rFonts w:hint="default"/>
        <w:lang w:val="en-US" w:eastAsia="en-US" w:bidi="en-US"/>
      </w:rPr>
    </w:lvl>
    <w:lvl w:ilvl="7" w:tplc="B018F6FA">
      <w:numFmt w:val="bullet"/>
      <w:lvlText w:val="•"/>
      <w:lvlJc w:val="left"/>
      <w:pPr>
        <w:ind w:left="7714" w:hanging="370"/>
      </w:pPr>
      <w:rPr>
        <w:rFonts w:hint="default"/>
        <w:lang w:val="en-US" w:eastAsia="en-US" w:bidi="en-US"/>
      </w:rPr>
    </w:lvl>
    <w:lvl w:ilvl="8" w:tplc="9D0C74A8">
      <w:numFmt w:val="bullet"/>
      <w:lvlText w:val="•"/>
      <w:lvlJc w:val="left"/>
      <w:pPr>
        <w:ind w:left="8516" w:hanging="370"/>
      </w:pPr>
      <w:rPr>
        <w:rFonts w:hint="default"/>
        <w:lang w:val="en-US" w:eastAsia="en-US" w:bidi="en-US"/>
      </w:rPr>
    </w:lvl>
  </w:abstractNum>
  <w:abstractNum w:abstractNumId="6" w15:restartNumberingAfterBreak="0">
    <w:nsid w:val="584401AD"/>
    <w:multiLevelType w:val="hybridMultilevel"/>
    <w:tmpl w:val="CC7C2668"/>
    <w:lvl w:ilvl="0" w:tplc="D8F8438E">
      <w:start w:val="1"/>
      <w:numFmt w:val="lowerLetter"/>
      <w:lvlText w:val="%1."/>
      <w:lvlJc w:val="left"/>
      <w:pPr>
        <w:ind w:left="2202" w:hanging="360"/>
        <w:jc w:val="left"/>
      </w:pPr>
      <w:rPr>
        <w:rFonts w:ascii="Arial" w:eastAsia="Arial" w:hAnsi="Arial" w:cs="Arial" w:hint="default"/>
        <w:spacing w:val="-1"/>
        <w:w w:val="100"/>
        <w:sz w:val="22"/>
        <w:szCs w:val="22"/>
        <w:lang w:val="en-US" w:eastAsia="en-US" w:bidi="en-US"/>
      </w:rPr>
    </w:lvl>
    <w:lvl w:ilvl="1" w:tplc="FDC4EC78">
      <w:numFmt w:val="bullet"/>
      <w:lvlText w:val="•"/>
      <w:lvlJc w:val="left"/>
      <w:pPr>
        <w:ind w:left="2992" w:hanging="360"/>
      </w:pPr>
      <w:rPr>
        <w:rFonts w:hint="default"/>
        <w:lang w:val="en-US" w:eastAsia="en-US" w:bidi="en-US"/>
      </w:rPr>
    </w:lvl>
    <w:lvl w:ilvl="2" w:tplc="555AEBC2">
      <w:numFmt w:val="bullet"/>
      <w:lvlText w:val="•"/>
      <w:lvlJc w:val="left"/>
      <w:pPr>
        <w:ind w:left="3784" w:hanging="360"/>
      </w:pPr>
      <w:rPr>
        <w:rFonts w:hint="default"/>
        <w:lang w:val="en-US" w:eastAsia="en-US" w:bidi="en-US"/>
      </w:rPr>
    </w:lvl>
    <w:lvl w:ilvl="3" w:tplc="FE2688BE">
      <w:numFmt w:val="bullet"/>
      <w:lvlText w:val="•"/>
      <w:lvlJc w:val="left"/>
      <w:pPr>
        <w:ind w:left="4576" w:hanging="360"/>
      </w:pPr>
      <w:rPr>
        <w:rFonts w:hint="default"/>
        <w:lang w:val="en-US" w:eastAsia="en-US" w:bidi="en-US"/>
      </w:rPr>
    </w:lvl>
    <w:lvl w:ilvl="4" w:tplc="5F4EAA04">
      <w:numFmt w:val="bullet"/>
      <w:lvlText w:val="•"/>
      <w:lvlJc w:val="left"/>
      <w:pPr>
        <w:ind w:left="5368" w:hanging="360"/>
      </w:pPr>
      <w:rPr>
        <w:rFonts w:hint="default"/>
        <w:lang w:val="en-US" w:eastAsia="en-US" w:bidi="en-US"/>
      </w:rPr>
    </w:lvl>
    <w:lvl w:ilvl="5" w:tplc="ECCAB2DA">
      <w:numFmt w:val="bullet"/>
      <w:lvlText w:val="•"/>
      <w:lvlJc w:val="left"/>
      <w:pPr>
        <w:ind w:left="6160" w:hanging="360"/>
      </w:pPr>
      <w:rPr>
        <w:rFonts w:hint="default"/>
        <w:lang w:val="en-US" w:eastAsia="en-US" w:bidi="en-US"/>
      </w:rPr>
    </w:lvl>
    <w:lvl w:ilvl="6" w:tplc="D16E22DE">
      <w:numFmt w:val="bullet"/>
      <w:lvlText w:val="•"/>
      <w:lvlJc w:val="left"/>
      <w:pPr>
        <w:ind w:left="6952" w:hanging="360"/>
      </w:pPr>
      <w:rPr>
        <w:rFonts w:hint="default"/>
        <w:lang w:val="en-US" w:eastAsia="en-US" w:bidi="en-US"/>
      </w:rPr>
    </w:lvl>
    <w:lvl w:ilvl="7" w:tplc="F280B272">
      <w:numFmt w:val="bullet"/>
      <w:lvlText w:val="•"/>
      <w:lvlJc w:val="left"/>
      <w:pPr>
        <w:ind w:left="7744" w:hanging="360"/>
      </w:pPr>
      <w:rPr>
        <w:rFonts w:hint="default"/>
        <w:lang w:val="en-US" w:eastAsia="en-US" w:bidi="en-US"/>
      </w:rPr>
    </w:lvl>
    <w:lvl w:ilvl="8" w:tplc="6AA0092A">
      <w:numFmt w:val="bullet"/>
      <w:lvlText w:val="•"/>
      <w:lvlJc w:val="left"/>
      <w:pPr>
        <w:ind w:left="8536" w:hanging="360"/>
      </w:pPr>
      <w:rPr>
        <w:rFonts w:hint="default"/>
        <w:lang w:val="en-US" w:eastAsia="en-US" w:bidi="en-US"/>
      </w:rPr>
    </w:lvl>
  </w:abstractNum>
  <w:abstractNum w:abstractNumId="7" w15:restartNumberingAfterBreak="0">
    <w:nsid w:val="5E9E1F26"/>
    <w:multiLevelType w:val="hybridMultilevel"/>
    <w:tmpl w:val="36A479F8"/>
    <w:lvl w:ilvl="0" w:tplc="8774E0C8">
      <w:start w:val="1"/>
      <w:numFmt w:val="decimal"/>
      <w:lvlText w:val="%1."/>
      <w:lvlJc w:val="left"/>
      <w:pPr>
        <w:ind w:left="470" w:hanging="370"/>
        <w:jc w:val="left"/>
      </w:pPr>
      <w:rPr>
        <w:rFonts w:ascii="Arial" w:eastAsia="Arial" w:hAnsi="Arial" w:cs="Arial" w:hint="default"/>
        <w:b/>
        <w:bCs/>
        <w:i/>
        <w:spacing w:val="-1"/>
        <w:w w:val="100"/>
        <w:sz w:val="22"/>
        <w:szCs w:val="22"/>
        <w:lang w:val="en-US" w:eastAsia="en-US" w:bidi="en-US"/>
      </w:rPr>
    </w:lvl>
    <w:lvl w:ilvl="1" w:tplc="D3D889B6">
      <w:numFmt w:val="bullet"/>
      <w:lvlText w:val="•"/>
      <w:lvlJc w:val="left"/>
      <w:pPr>
        <w:ind w:left="1444" w:hanging="370"/>
      </w:pPr>
      <w:rPr>
        <w:rFonts w:hint="default"/>
        <w:lang w:val="en-US" w:eastAsia="en-US" w:bidi="en-US"/>
      </w:rPr>
    </w:lvl>
    <w:lvl w:ilvl="2" w:tplc="7172C1D2">
      <w:numFmt w:val="bullet"/>
      <w:lvlText w:val="•"/>
      <w:lvlJc w:val="left"/>
      <w:pPr>
        <w:ind w:left="2408" w:hanging="370"/>
      </w:pPr>
      <w:rPr>
        <w:rFonts w:hint="default"/>
        <w:lang w:val="en-US" w:eastAsia="en-US" w:bidi="en-US"/>
      </w:rPr>
    </w:lvl>
    <w:lvl w:ilvl="3" w:tplc="424859F4">
      <w:numFmt w:val="bullet"/>
      <w:lvlText w:val="•"/>
      <w:lvlJc w:val="left"/>
      <w:pPr>
        <w:ind w:left="3372" w:hanging="370"/>
      </w:pPr>
      <w:rPr>
        <w:rFonts w:hint="default"/>
        <w:lang w:val="en-US" w:eastAsia="en-US" w:bidi="en-US"/>
      </w:rPr>
    </w:lvl>
    <w:lvl w:ilvl="4" w:tplc="5FE43952">
      <w:numFmt w:val="bullet"/>
      <w:lvlText w:val="•"/>
      <w:lvlJc w:val="left"/>
      <w:pPr>
        <w:ind w:left="4336" w:hanging="370"/>
      </w:pPr>
      <w:rPr>
        <w:rFonts w:hint="default"/>
        <w:lang w:val="en-US" w:eastAsia="en-US" w:bidi="en-US"/>
      </w:rPr>
    </w:lvl>
    <w:lvl w:ilvl="5" w:tplc="91B2D486">
      <w:numFmt w:val="bullet"/>
      <w:lvlText w:val="•"/>
      <w:lvlJc w:val="left"/>
      <w:pPr>
        <w:ind w:left="5300" w:hanging="370"/>
      </w:pPr>
      <w:rPr>
        <w:rFonts w:hint="default"/>
        <w:lang w:val="en-US" w:eastAsia="en-US" w:bidi="en-US"/>
      </w:rPr>
    </w:lvl>
    <w:lvl w:ilvl="6" w:tplc="A29A968A">
      <w:numFmt w:val="bullet"/>
      <w:lvlText w:val="•"/>
      <w:lvlJc w:val="left"/>
      <w:pPr>
        <w:ind w:left="6264" w:hanging="370"/>
      </w:pPr>
      <w:rPr>
        <w:rFonts w:hint="default"/>
        <w:lang w:val="en-US" w:eastAsia="en-US" w:bidi="en-US"/>
      </w:rPr>
    </w:lvl>
    <w:lvl w:ilvl="7" w:tplc="98962FD8">
      <w:numFmt w:val="bullet"/>
      <w:lvlText w:val="•"/>
      <w:lvlJc w:val="left"/>
      <w:pPr>
        <w:ind w:left="7228" w:hanging="370"/>
      </w:pPr>
      <w:rPr>
        <w:rFonts w:hint="default"/>
        <w:lang w:val="en-US" w:eastAsia="en-US" w:bidi="en-US"/>
      </w:rPr>
    </w:lvl>
    <w:lvl w:ilvl="8" w:tplc="EB804A6C">
      <w:numFmt w:val="bullet"/>
      <w:lvlText w:val="•"/>
      <w:lvlJc w:val="left"/>
      <w:pPr>
        <w:ind w:left="8192" w:hanging="370"/>
      </w:pPr>
      <w:rPr>
        <w:rFonts w:hint="default"/>
        <w:lang w:val="en-US" w:eastAsia="en-US" w:bidi="en-US"/>
      </w:rPr>
    </w:lvl>
  </w:abstractNum>
  <w:abstractNum w:abstractNumId="8" w15:restartNumberingAfterBreak="0">
    <w:nsid w:val="69246A09"/>
    <w:multiLevelType w:val="hybridMultilevel"/>
    <w:tmpl w:val="6144E1B4"/>
    <w:lvl w:ilvl="0" w:tplc="3DFC6360">
      <w:start w:val="1"/>
      <w:numFmt w:val="upperLetter"/>
      <w:lvlText w:val="%1."/>
      <w:lvlJc w:val="left"/>
      <w:pPr>
        <w:ind w:left="971" w:hanging="452"/>
        <w:jc w:val="left"/>
      </w:pPr>
      <w:rPr>
        <w:rFonts w:ascii="Arial" w:eastAsia="Arial" w:hAnsi="Arial" w:cs="Arial" w:hint="default"/>
        <w:spacing w:val="-1"/>
        <w:w w:val="99"/>
        <w:sz w:val="20"/>
        <w:szCs w:val="20"/>
        <w:lang w:val="en-US" w:eastAsia="en-US" w:bidi="en-US"/>
      </w:rPr>
    </w:lvl>
    <w:lvl w:ilvl="1" w:tplc="BA283CFC">
      <w:numFmt w:val="bullet"/>
      <w:lvlText w:val="•"/>
      <w:lvlJc w:val="left"/>
      <w:pPr>
        <w:ind w:left="1894" w:hanging="452"/>
      </w:pPr>
      <w:rPr>
        <w:rFonts w:hint="default"/>
        <w:lang w:val="en-US" w:eastAsia="en-US" w:bidi="en-US"/>
      </w:rPr>
    </w:lvl>
    <w:lvl w:ilvl="2" w:tplc="F98E8000">
      <w:numFmt w:val="bullet"/>
      <w:lvlText w:val="•"/>
      <w:lvlJc w:val="left"/>
      <w:pPr>
        <w:ind w:left="2808" w:hanging="452"/>
      </w:pPr>
      <w:rPr>
        <w:rFonts w:hint="default"/>
        <w:lang w:val="en-US" w:eastAsia="en-US" w:bidi="en-US"/>
      </w:rPr>
    </w:lvl>
    <w:lvl w:ilvl="3" w:tplc="065AF452">
      <w:numFmt w:val="bullet"/>
      <w:lvlText w:val="•"/>
      <w:lvlJc w:val="left"/>
      <w:pPr>
        <w:ind w:left="3722" w:hanging="452"/>
      </w:pPr>
      <w:rPr>
        <w:rFonts w:hint="default"/>
        <w:lang w:val="en-US" w:eastAsia="en-US" w:bidi="en-US"/>
      </w:rPr>
    </w:lvl>
    <w:lvl w:ilvl="4" w:tplc="96F0028E">
      <w:numFmt w:val="bullet"/>
      <w:lvlText w:val="•"/>
      <w:lvlJc w:val="left"/>
      <w:pPr>
        <w:ind w:left="4636" w:hanging="452"/>
      </w:pPr>
      <w:rPr>
        <w:rFonts w:hint="default"/>
        <w:lang w:val="en-US" w:eastAsia="en-US" w:bidi="en-US"/>
      </w:rPr>
    </w:lvl>
    <w:lvl w:ilvl="5" w:tplc="49884A0E">
      <w:numFmt w:val="bullet"/>
      <w:lvlText w:val="•"/>
      <w:lvlJc w:val="left"/>
      <w:pPr>
        <w:ind w:left="5550" w:hanging="452"/>
      </w:pPr>
      <w:rPr>
        <w:rFonts w:hint="default"/>
        <w:lang w:val="en-US" w:eastAsia="en-US" w:bidi="en-US"/>
      </w:rPr>
    </w:lvl>
    <w:lvl w:ilvl="6" w:tplc="6DC82708">
      <w:numFmt w:val="bullet"/>
      <w:lvlText w:val="•"/>
      <w:lvlJc w:val="left"/>
      <w:pPr>
        <w:ind w:left="6464" w:hanging="452"/>
      </w:pPr>
      <w:rPr>
        <w:rFonts w:hint="default"/>
        <w:lang w:val="en-US" w:eastAsia="en-US" w:bidi="en-US"/>
      </w:rPr>
    </w:lvl>
    <w:lvl w:ilvl="7" w:tplc="E76CC62C">
      <w:numFmt w:val="bullet"/>
      <w:lvlText w:val="•"/>
      <w:lvlJc w:val="left"/>
      <w:pPr>
        <w:ind w:left="7378" w:hanging="452"/>
      </w:pPr>
      <w:rPr>
        <w:rFonts w:hint="default"/>
        <w:lang w:val="en-US" w:eastAsia="en-US" w:bidi="en-US"/>
      </w:rPr>
    </w:lvl>
    <w:lvl w:ilvl="8" w:tplc="3984F494">
      <w:numFmt w:val="bullet"/>
      <w:lvlText w:val="•"/>
      <w:lvlJc w:val="left"/>
      <w:pPr>
        <w:ind w:left="8292" w:hanging="452"/>
      </w:pPr>
      <w:rPr>
        <w:rFonts w:hint="default"/>
        <w:lang w:val="en-US" w:eastAsia="en-US" w:bidi="en-US"/>
      </w:rPr>
    </w:lvl>
  </w:abstractNum>
  <w:abstractNum w:abstractNumId="9" w15:restartNumberingAfterBreak="0">
    <w:nsid w:val="75DF2E39"/>
    <w:multiLevelType w:val="hybridMultilevel"/>
    <w:tmpl w:val="149AA45A"/>
    <w:lvl w:ilvl="0" w:tplc="8A100B3E">
      <w:start w:val="1"/>
      <w:numFmt w:val="lowerLetter"/>
      <w:lvlText w:val="%1."/>
      <w:lvlJc w:val="left"/>
      <w:pPr>
        <w:ind w:left="2202" w:hanging="363"/>
        <w:jc w:val="left"/>
      </w:pPr>
      <w:rPr>
        <w:rFonts w:ascii="Arial" w:eastAsia="Arial" w:hAnsi="Arial" w:cs="Arial" w:hint="default"/>
        <w:spacing w:val="-1"/>
        <w:w w:val="100"/>
        <w:sz w:val="22"/>
        <w:szCs w:val="22"/>
        <w:lang w:val="en-US" w:eastAsia="en-US" w:bidi="en-US"/>
      </w:rPr>
    </w:lvl>
    <w:lvl w:ilvl="1" w:tplc="BD44922E">
      <w:start w:val="1"/>
      <w:numFmt w:val="decimal"/>
      <w:lvlText w:val="%2."/>
      <w:lvlJc w:val="left"/>
      <w:pPr>
        <w:ind w:left="2532" w:hanging="344"/>
        <w:jc w:val="left"/>
      </w:pPr>
      <w:rPr>
        <w:rFonts w:ascii="Arial" w:eastAsia="Arial" w:hAnsi="Arial" w:cs="Arial" w:hint="default"/>
        <w:spacing w:val="-1"/>
        <w:w w:val="100"/>
        <w:sz w:val="22"/>
        <w:szCs w:val="22"/>
        <w:lang w:val="en-US" w:eastAsia="en-US" w:bidi="en-US"/>
      </w:rPr>
    </w:lvl>
    <w:lvl w:ilvl="2" w:tplc="776E1114">
      <w:numFmt w:val="bullet"/>
      <w:lvlText w:val="•"/>
      <w:lvlJc w:val="left"/>
      <w:pPr>
        <w:ind w:left="2540" w:hanging="344"/>
      </w:pPr>
      <w:rPr>
        <w:rFonts w:hint="default"/>
        <w:lang w:val="en-US" w:eastAsia="en-US" w:bidi="en-US"/>
      </w:rPr>
    </w:lvl>
    <w:lvl w:ilvl="3" w:tplc="94646B5A">
      <w:numFmt w:val="bullet"/>
      <w:lvlText w:val="•"/>
      <w:lvlJc w:val="left"/>
      <w:pPr>
        <w:ind w:left="3487" w:hanging="344"/>
      </w:pPr>
      <w:rPr>
        <w:rFonts w:hint="default"/>
        <w:lang w:val="en-US" w:eastAsia="en-US" w:bidi="en-US"/>
      </w:rPr>
    </w:lvl>
    <w:lvl w:ilvl="4" w:tplc="B322B4BA">
      <w:numFmt w:val="bullet"/>
      <w:lvlText w:val="•"/>
      <w:lvlJc w:val="left"/>
      <w:pPr>
        <w:ind w:left="4435" w:hanging="344"/>
      </w:pPr>
      <w:rPr>
        <w:rFonts w:hint="default"/>
        <w:lang w:val="en-US" w:eastAsia="en-US" w:bidi="en-US"/>
      </w:rPr>
    </w:lvl>
    <w:lvl w:ilvl="5" w:tplc="E4E239C4">
      <w:numFmt w:val="bullet"/>
      <w:lvlText w:val="•"/>
      <w:lvlJc w:val="left"/>
      <w:pPr>
        <w:ind w:left="5382" w:hanging="344"/>
      </w:pPr>
      <w:rPr>
        <w:rFonts w:hint="default"/>
        <w:lang w:val="en-US" w:eastAsia="en-US" w:bidi="en-US"/>
      </w:rPr>
    </w:lvl>
    <w:lvl w:ilvl="6" w:tplc="6C649AF6">
      <w:numFmt w:val="bullet"/>
      <w:lvlText w:val="•"/>
      <w:lvlJc w:val="left"/>
      <w:pPr>
        <w:ind w:left="6330" w:hanging="344"/>
      </w:pPr>
      <w:rPr>
        <w:rFonts w:hint="default"/>
        <w:lang w:val="en-US" w:eastAsia="en-US" w:bidi="en-US"/>
      </w:rPr>
    </w:lvl>
    <w:lvl w:ilvl="7" w:tplc="595A6220">
      <w:numFmt w:val="bullet"/>
      <w:lvlText w:val="•"/>
      <w:lvlJc w:val="left"/>
      <w:pPr>
        <w:ind w:left="7277" w:hanging="344"/>
      </w:pPr>
      <w:rPr>
        <w:rFonts w:hint="default"/>
        <w:lang w:val="en-US" w:eastAsia="en-US" w:bidi="en-US"/>
      </w:rPr>
    </w:lvl>
    <w:lvl w:ilvl="8" w:tplc="00ECCDA4">
      <w:numFmt w:val="bullet"/>
      <w:lvlText w:val="•"/>
      <w:lvlJc w:val="left"/>
      <w:pPr>
        <w:ind w:left="8225" w:hanging="344"/>
      </w:pPr>
      <w:rPr>
        <w:rFonts w:hint="default"/>
        <w:lang w:val="en-US" w:eastAsia="en-US" w:bidi="en-US"/>
      </w:rPr>
    </w:lvl>
  </w:abstractNum>
  <w:abstractNum w:abstractNumId="10" w15:restartNumberingAfterBreak="0">
    <w:nsid w:val="778F0700"/>
    <w:multiLevelType w:val="hybridMultilevel"/>
    <w:tmpl w:val="5D6C642C"/>
    <w:lvl w:ilvl="0" w:tplc="78049EDE">
      <w:start w:val="1"/>
      <w:numFmt w:val="decimal"/>
      <w:lvlText w:val="%1."/>
      <w:lvlJc w:val="left"/>
      <w:pPr>
        <w:ind w:left="460" w:hanging="360"/>
        <w:jc w:val="left"/>
      </w:pPr>
      <w:rPr>
        <w:rFonts w:ascii="Arial" w:eastAsia="Arial" w:hAnsi="Arial" w:cs="Arial" w:hint="default"/>
        <w:b/>
        <w:bCs/>
        <w:i/>
        <w:spacing w:val="-1"/>
        <w:w w:val="100"/>
        <w:sz w:val="22"/>
        <w:szCs w:val="22"/>
        <w:lang w:val="en-US" w:eastAsia="en-US" w:bidi="en-US"/>
      </w:rPr>
    </w:lvl>
    <w:lvl w:ilvl="1" w:tplc="38AA64F0">
      <w:start w:val="1"/>
      <w:numFmt w:val="upperLetter"/>
      <w:lvlText w:val="%2."/>
      <w:lvlJc w:val="left"/>
      <w:pPr>
        <w:ind w:left="1000" w:hanging="360"/>
        <w:jc w:val="left"/>
      </w:pPr>
      <w:rPr>
        <w:rFonts w:hint="default"/>
        <w:b/>
        <w:bCs/>
        <w:spacing w:val="-6"/>
        <w:w w:val="100"/>
        <w:lang w:val="en-US" w:eastAsia="en-US" w:bidi="en-US"/>
      </w:rPr>
    </w:lvl>
    <w:lvl w:ilvl="2" w:tplc="B2AAC2DE">
      <w:start w:val="1"/>
      <w:numFmt w:val="decimal"/>
      <w:lvlText w:val="%3."/>
      <w:lvlJc w:val="left"/>
      <w:pPr>
        <w:ind w:left="1360" w:hanging="360"/>
        <w:jc w:val="left"/>
      </w:pPr>
      <w:rPr>
        <w:rFonts w:ascii="Arial" w:eastAsia="Arial" w:hAnsi="Arial" w:cs="Arial" w:hint="default"/>
        <w:spacing w:val="-1"/>
        <w:w w:val="100"/>
        <w:sz w:val="22"/>
        <w:szCs w:val="22"/>
        <w:lang w:val="en-US" w:eastAsia="en-US" w:bidi="en-US"/>
      </w:rPr>
    </w:lvl>
    <w:lvl w:ilvl="3" w:tplc="64C43ED6">
      <w:start w:val="1"/>
      <w:numFmt w:val="upperLetter"/>
      <w:lvlText w:val="%4."/>
      <w:lvlJc w:val="left"/>
      <w:pPr>
        <w:ind w:left="1720" w:hanging="360"/>
        <w:jc w:val="left"/>
      </w:pPr>
      <w:rPr>
        <w:rFonts w:ascii="Arial" w:eastAsia="Arial" w:hAnsi="Arial" w:cs="Arial" w:hint="default"/>
        <w:spacing w:val="-1"/>
        <w:w w:val="100"/>
        <w:sz w:val="22"/>
        <w:szCs w:val="22"/>
        <w:lang w:val="en-US" w:eastAsia="en-US" w:bidi="en-US"/>
      </w:rPr>
    </w:lvl>
    <w:lvl w:ilvl="4" w:tplc="FD3EC796">
      <w:numFmt w:val="bullet"/>
      <w:lvlText w:val="•"/>
      <w:lvlJc w:val="left"/>
      <w:pPr>
        <w:ind w:left="1720" w:hanging="360"/>
      </w:pPr>
      <w:rPr>
        <w:rFonts w:hint="default"/>
        <w:lang w:val="en-US" w:eastAsia="en-US" w:bidi="en-US"/>
      </w:rPr>
    </w:lvl>
    <w:lvl w:ilvl="5" w:tplc="3F868720">
      <w:numFmt w:val="bullet"/>
      <w:lvlText w:val="•"/>
      <w:lvlJc w:val="left"/>
      <w:pPr>
        <w:ind w:left="2080" w:hanging="360"/>
      </w:pPr>
      <w:rPr>
        <w:rFonts w:hint="default"/>
        <w:lang w:val="en-US" w:eastAsia="en-US" w:bidi="en-US"/>
      </w:rPr>
    </w:lvl>
    <w:lvl w:ilvl="6" w:tplc="38BE1B7A">
      <w:numFmt w:val="bullet"/>
      <w:lvlText w:val="•"/>
      <w:lvlJc w:val="left"/>
      <w:pPr>
        <w:ind w:left="3688" w:hanging="360"/>
      </w:pPr>
      <w:rPr>
        <w:rFonts w:hint="default"/>
        <w:lang w:val="en-US" w:eastAsia="en-US" w:bidi="en-US"/>
      </w:rPr>
    </w:lvl>
    <w:lvl w:ilvl="7" w:tplc="58BA5B96">
      <w:numFmt w:val="bullet"/>
      <w:lvlText w:val="•"/>
      <w:lvlJc w:val="left"/>
      <w:pPr>
        <w:ind w:left="5296" w:hanging="360"/>
      </w:pPr>
      <w:rPr>
        <w:rFonts w:hint="default"/>
        <w:lang w:val="en-US" w:eastAsia="en-US" w:bidi="en-US"/>
      </w:rPr>
    </w:lvl>
    <w:lvl w:ilvl="8" w:tplc="26C48EB2">
      <w:numFmt w:val="bullet"/>
      <w:lvlText w:val="•"/>
      <w:lvlJc w:val="left"/>
      <w:pPr>
        <w:ind w:left="6904" w:hanging="360"/>
      </w:pPr>
      <w:rPr>
        <w:rFonts w:hint="default"/>
        <w:lang w:val="en-US" w:eastAsia="en-US" w:bidi="en-US"/>
      </w:rPr>
    </w:lvl>
  </w:abstractNum>
  <w:abstractNum w:abstractNumId="11" w15:restartNumberingAfterBreak="0">
    <w:nsid w:val="7D4E737F"/>
    <w:multiLevelType w:val="hybridMultilevel"/>
    <w:tmpl w:val="3CFCFBB6"/>
    <w:lvl w:ilvl="0" w:tplc="36D02C8A">
      <w:start w:val="1"/>
      <w:numFmt w:val="lowerLetter"/>
      <w:lvlText w:val="%1."/>
      <w:lvlJc w:val="left"/>
      <w:pPr>
        <w:ind w:left="2087" w:hanging="360"/>
        <w:jc w:val="left"/>
      </w:pPr>
      <w:rPr>
        <w:rFonts w:ascii="Arial" w:eastAsia="Arial" w:hAnsi="Arial" w:cs="Arial" w:hint="default"/>
        <w:spacing w:val="-1"/>
        <w:w w:val="100"/>
        <w:sz w:val="22"/>
        <w:szCs w:val="22"/>
        <w:lang w:val="en-US" w:eastAsia="en-US" w:bidi="en-US"/>
      </w:rPr>
    </w:lvl>
    <w:lvl w:ilvl="1" w:tplc="380A5C06">
      <w:numFmt w:val="bullet"/>
      <w:lvlText w:val="•"/>
      <w:lvlJc w:val="left"/>
      <w:pPr>
        <w:ind w:left="2884" w:hanging="360"/>
      </w:pPr>
      <w:rPr>
        <w:rFonts w:hint="default"/>
        <w:lang w:val="en-US" w:eastAsia="en-US" w:bidi="en-US"/>
      </w:rPr>
    </w:lvl>
    <w:lvl w:ilvl="2" w:tplc="AFD03014">
      <w:numFmt w:val="bullet"/>
      <w:lvlText w:val="•"/>
      <w:lvlJc w:val="left"/>
      <w:pPr>
        <w:ind w:left="3688" w:hanging="360"/>
      </w:pPr>
      <w:rPr>
        <w:rFonts w:hint="default"/>
        <w:lang w:val="en-US" w:eastAsia="en-US" w:bidi="en-US"/>
      </w:rPr>
    </w:lvl>
    <w:lvl w:ilvl="3" w:tplc="D48A505C">
      <w:numFmt w:val="bullet"/>
      <w:lvlText w:val="•"/>
      <w:lvlJc w:val="left"/>
      <w:pPr>
        <w:ind w:left="4492" w:hanging="360"/>
      </w:pPr>
      <w:rPr>
        <w:rFonts w:hint="default"/>
        <w:lang w:val="en-US" w:eastAsia="en-US" w:bidi="en-US"/>
      </w:rPr>
    </w:lvl>
    <w:lvl w:ilvl="4" w:tplc="29481C54">
      <w:numFmt w:val="bullet"/>
      <w:lvlText w:val="•"/>
      <w:lvlJc w:val="left"/>
      <w:pPr>
        <w:ind w:left="5296" w:hanging="360"/>
      </w:pPr>
      <w:rPr>
        <w:rFonts w:hint="default"/>
        <w:lang w:val="en-US" w:eastAsia="en-US" w:bidi="en-US"/>
      </w:rPr>
    </w:lvl>
    <w:lvl w:ilvl="5" w:tplc="038C60F8">
      <w:numFmt w:val="bullet"/>
      <w:lvlText w:val="•"/>
      <w:lvlJc w:val="left"/>
      <w:pPr>
        <w:ind w:left="6100" w:hanging="360"/>
      </w:pPr>
      <w:rPr>
        <w:rFonts w:hint="default"/>
        <w:lang w:val="en-US" w:eastAsia="en-US" w:bidi="en-US"/>
      </w:rPr>
    </w:lvl>
    <w:lvl w:ilvl="6" w:tplc="6726A56A">
      <w:numFmt w:val="bullet"/>
      <w:lvlText w:val="•"/>
      <w:lvlJc w:val="left"/>
      <w:pPr>
        <w:ind w:left="6904" w:hanging="360"/>
      </w:pPr>
      <w:rPr>
        <w:rFonts w:hint="default"/>
        <w:lang w:val="en-US" w:eastAsia="en-US" w:bidi="en-US"/>
      </w:rPr>
    </w:lvl>
    <w:lvl w:ilvl="7" w:tplc="4F583A42">
      <w:numFmt w:val="bullet"/>
      <w:lvlText w:val="•"/>
      <w:lvlJc w:val="left"/>
      <w:pPr>
        <w:ind w:left="7708" w:hanging="360"/>
      </w:pPr>
      <w:rPr>
        <w:rFonts w:hint="default"/>
        <w:lang w:val="en-US" w:eastAsia="en-US" w:bidi="en-US"/>
      </w:rPr>
    </w:lvl>
    <w:lvl w:ilvl="8" w:tplc="4964CE76">
      <w:numFmt w:val="bullet"/>
      <w:lvlText w:val="•"/>
      <w:lvlJc w:val="left"/>
      <w:pPr>
        <w:ind w:left="8512" w:hanging="360"/>
      </w:pPr>
      <w:rPr>
        <w:rFonts w:hint="default"/>
        <w:lang w:val="en-US" w:eastAsia="en-US" w:bidi="en-US"/>
      </w:rPr>
    </w:lvl>
  </w:abstractNum>
  <w:num w:numId="1" w16cid:durableId="1394306556">
    <w:abstractNumId w:val="6"/>
  </w:num>
  <w:num w:numId="2" w16cid:durableId="1838617568">
    <w:abstractNumId w:val="9"/>
  </w:num>
  <w:num w:numId="3" w16cid:durableId="1045259039">
    <w:abstractNumId w:val="3"/>
  </w:num>
  <w:num w:numId="4" w16cid:durableId="82379925">
    <w:abstractNumId w:val="4"/>
  </w:num>
  <w:num w:numId="5" w16cid:durableId="673653071">
    <w:abstractNumId w:val="11"/>
  </w:num>
  <w:num w:numId="6" w16cid:durableId="206794387">
    <w:abstractNumId w:val="0"/>
  </w:num>
  <w:num w:numId="7" w16cid:durableId="621226875">
    <w:abstractNumId w:val="5"/>
  </w:num>
  <w:num w:numId="8" w16cid:durableId="674459140">
    <w:abstractNumId w:val="10"/>
  </w:num>
  <w:num w:numId="9" w16cid:durableId="571625345">
    <w:abstractNumId w:val="7"/>
  </w:num>
  <w:num w:numId="10" w16cid:durableId="1427772815">
    <w:abstractNumId w:val="2"/>
  </w:num>
  <w:num w:numId="11" w16cid:durableId="1415125131">
    <w:abstractNumId w:val="1"/>
  </w:num>
  <w:num w:numId="12" w16cid:durableId="584000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83265"/>
    <w:rsid w:val="00177185"/>
    <w:rsid w:val="002C6230"/>
    <w:rsid w:val="004743C7"/>
    <w:rsid w:val="006A6822"/>
    <w:rsid w:val="00837F78"/>
    <w:rsid w:val="00983265"/>
    <w:rsid w:val="00B43559"/>
    <w:rsid w:val="00BA2BC1"/>
    <w:rsid w:val="00B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43F0590"/>
  <w15:docId w15:val="{4D9EAFA9-4A4D-4EB6-BB71-5E6F766F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0"/>
      <w:ind w:right="554"/>
      <w:jc w:val="center"/>
      <w:outlineLvl w:val="0"/>
    </w:pPr>
    <w:rPr>
      <w:rFonts w:ascii="Colonna MT" w:eastAsia="Colonna MT" w:hAnsi="Colonna MT" w:cs="Colonna MT"/>
      <w:sz w:val="40"/>
      <w:szCs w:val="40"/>
    </w:rPr>
  </w:style>
  <w:style w:type="paragraph" w:styleId="Heading2">
    <w:name w:val="heading 2"/>
    <w:basedOn w:val="Normal"/>
    <w:uiPriority w:val="1"/>
    <w:qFormat/>
    <w:pPr>
      <w:ind w:left="1005" w:hanging="361"/>
      <w:outlineLvl w:val="1"/>
    </w:pPr>
    <w:rPr>
      <w:b/>
      <w:bCs/>
    </w:rPr>
  </w:style>
  <w:style w:type="paragraph" w:styleId="Heading3">
    <w:name w:val="heading 3"/>
    <w:basedOn w:val="Normal"/>
    <w:uiPriority w:val="1"/>
    <w:qFormat/>
    <w:pPr>
      <w:ind w:left="470" w:hanging="371"/>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80" w:hanging="361"/>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Barksdale</cp:lastModifiedBy>
  <cp:revision>5</cp:revision>
  <dcterms:created xsi:type="dcterms:W3CDTF">2022-01-25T09:24:00Z</dcterms:created>
  <dcterms:modified xsi:type="dcterms:W3CDTF">2023-08-24T17:44:00Z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2019-12-03T00:00:00Z</vt:filetime>
  </property>
</Properties>
</file>